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6C0B3" w14:textId="77777777" w:rsidR="00476567" w:rsidRDefault="00476567">
      <w:pPr>
        <w:pStyle w:val="Titel"/>
        <w:jc w:val="center"/>
        <w:rPr>
          <w:rFonts w:ascii="Times New Roman" w:hAnsi="Times New Roman"/>
        </w:rPr>
      </w:pPr>
    </w:p>
    <w:p w14:paraId="55A892B5" w14:textId="632D44D6" w:rsidR="006804A1" w:rsidRDefault="00D228D5">
      <w:pPr>
        <w:pStyle w:val="Titel"/>
        <w:jc w:val="center"/>
        <w:rPr>
          <w:rFonts w:ascii="Times New Roman" w:hAnsi="Times New Roman"/>
        </w:rPr>
      </w:pPr>
      <w:r>
        <w:rPr>
          <w:rFonts w:ascii="Times New Roman" w:hAnsi="Times New Roman"/>
        </w:rPr>
        <w:t>Open Materials</w:t>
      </w:r>
    </w:p>
    <w:p w14:paraId="2F87A3FD" w14:textId="2B31F1D6" w:rsidR="006804A1" w:rsidRDefault="006804A1"/>
    <w:p w14:paraId="01AAF61C" w14:textId="69C91B68" w:rsidR="006804A1" w:rsidRDefault="00476567">
      <w:r>
        <w:rPr>
          <w:noProof/>
          <w:lang w:eastAsia="de-DE" w:bidi="ar-SA"/>
        </w:rPr>
        <w:drawing>
          <wp:anchor distT="0" distB="0" distL="0" distR="0" simplePos="0" relativeHeight="4" behindDoc="0" locked="0" layoutInCell="1" allowOverlap="1" wp14:anchorId="4CA4E8FB" wp14:editId="6CBD9F18">
            <wp:simplePos x="0" y="0"/>
            <wp:positionH relativeFrom="column">
              <wp:posOffset>-47625</wp:posOffset>
            </wp:positionH>
            <wp:positionV relativeFrom="paragraph">
              <wp:posOffset>266700</wp:posOffset>
            </wp:positionV>
            <wp:extent cx="6120130" cy="546354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6120130" cy="5463540"/>
                    </a:xfrm>
                    <a:prstGeom prst="rect">
                      <a:avLst/>
                    </a:prstGeom>
                  </pic:spPr>
                </pic:pic>
              </a:graphicData>
            </a:graphic>
          </wp:anchor>
        </w:drawing>
      </w:r>
    </w:p>
    <w:p w14:paraId="16B03171" w14:textId="77777777" w:rsidR="006804A1" w:rsidRDefault="006804A1"/>
    <w:p w14:paraId="00658869" w14:textId="77777777" w:rsidR="006804A1" w:rsidRDefault="006804A1"/>
    <w:p w14:paraId="522ECBC8" w14:textId="77777777" w:rsidR="006804A1" w:rsidRDefault="006804A1"/>
    <w:p w14:paraId="684C94DE" w14:textId="77777777" w:rsidR="006804A1" w:rsidRDefault="006804A1"/>
    <w:p w14:paraId="5CF7EF60" w14:textId="77777777" w:rsidR="006804A1" w:rsidRDefault="006804A1"/>
    <w:p w14:paraId="7B6BB084" w14:textId="77777777" w:rsidR="008100C3" w:rsidRDefault="008100C3">
      <w:pPr>
        <w:spacing w:before="0" w:after="0" w:line="240" w:lineRule="auto"/>
        <w:rPr>
          <w:caps/>
          <w:color w:val="FFFFFF" w:themeColor="background1"/>
          <w:spacing w:val="15"/>
          <w:sz w:val="22"/>
          <w:szCs w:val="22"/>
        </w:rPr>
      </w:pPr>
      <w:r>
        <w:br w:type="page"/>
      </w:r>
    </w:p>
    <w:p w14:paraId="2EA710D7" w14:textId="35D304CB" w:rsidR="006804A1" w:rsidRDefault="00D228D5">
      <w:pPr>
        <w:pStyle w:val="berschrift1"/>
        <w:shd w:val="clear" w:color="auto" w:fill="E84C22"/>
        <w:jc w:val="center"/>
      </w:pPr>
      <w:r>
        <w:lastRenderedPageBreak/>
        <w:t>Information</w:t>
      </w:r>
      <w:r w:rsidR="008100C3">
        <w:t>EN</w:t>
      </w:r>
    </w:p>
    <w:p w14:paraId="5A3DCF36" w14:textId="4B5B5923" w:rsidR="006804A1" w:rsidRDefault="00D228D5">
      <w:pPr>
        <w:pStyle w:val="berschrift2"/>
      </w:pPr>
      <w:r>
        <w:t xml:space="preserve">Was </w:t>
      </w:r>
      <w:r w:rsidR="00F42994">
        <w:t xml:space="preserve">sind </w:t>
      </w:r>
      <w:r>
        <w:t>„Open Materials?“</w:t>
      </w:r>
    </w:p>
    <w:p w14:paraId="104332EC" w14:textId="6537E874" w:rsidR="006804A1" w:rsidRDefault="003F2B39" w:rsidP="003F2B39">
      <w:pPr>
        <w:spacing w:after="0"/>
      </w:pPr>
      <w:r>
        <w:t>Open M</w:t>
      </w:r>
      <w:r w:rsidR="00DF7EB7">
        <w:t>aterials betr</w:t>
      </w:r>
      <w:r w:rsidR="00F42994">
        <w:t>e</w:t>
      </w:r>
      <w:r w:rsidR="00DF7EB7">
        <w:t>ff</w:t>
      </w:r>
      <w:r w:rsidR="00F42994">
        <w:t>en</w:t>
      </w:r>
      <w:r w:rsidR="00DF7EB7">
        <w:t xml:space="preserve"> die </w:t>
      </w:r>
      <w:r w:rsidR="00D228D5">
        <w:t>transparente Beschreibung</w:t>
      </w:r>
      <w:r w:rsidR="00DF7EB7">
        <w:t>, Dokumentation und öffentliche Zurverfügungstellung</w:t>
      </w:r>
      <w:r w:rsidR="00D228D5">
        <w:t xml:space="preserve"> des methodischen Vorgehens </w:t>
      </w:r>
      <w:r w:rsidR="00DF7EB7">
        <w:t xml:space="preserve">einer Studie. </w:t>
      </w:r>
      <w:r>
        <w:t>Open Materials ermöglich</w:t>
      </w:r>
      <w:r w:rsidR="00F42994">
        <w:t>en</w:t>
      </w:r>
      <w:r>
        <w:t xml:space="preserve"> damit eine genaue und umfassende Kommunikation des eigenen methodischen Vorgehens, eine angemessene Interpretation der mit diesem Vorgehen erhobenen Daten und der darauf aufbauenden Ergebnisse und eine direkte Replikation </w:t>
      </w:r>
      <w:r>
        <w:t>des methodischen Vorgehens</w:t>
      </w:r>
      <w:r w:rsidR="00CE6749">
        <w:t>. Konkret beinhaltet „Open M</w:t>
      </w:r>
      <w:r w:rsidR="00D339BA">
        <w:t>aterials“</w:t>
      </w:r>
      <w:r w:rsidR="00D228D5">
        <w:t>:</w:t>
      </w:r>
    </w:p>
    <w:p w14:paraId="4BD762A2" w14:textId="310D4C39" w:rsidR="006804A1" w:rsidRDefault="00990E62">
      <w:pPr>
        <w:pStyle w:val="Listenabsatz"/>
        <w:numPr>
          <w:ilvl w:val="0"/>
          <w:numId w:val="8"/>
        </w:numPr>
      </w:pPr>
      <w:r>
        <w:t>die</w:t>
      </w:r>
      <w:r w:rsidR="00D228D5">
        <w:t xml:space="preserve"> Dokumentation aller verwendeten Abläufe, Gerätschaften, Materialien und erfassten Variablen</w:t>
      </w:r>
    </w:p>
    <w:p w14:paraId="6631F7DA" w14:textId="5C639B45" w:rsidR="003F2B39" w:rsidRDefault="003F2B39">
      <w:pPr>
        <w:pStyle w:val="Listenabsatz"/>
        <w:numPr>
          <w:ilvl w:val="0"/>
          <w:numId w:val="8"/>
        </w:numPr>
      </w:pPr>
      <w:r>
        <w:t>die Zurverfügungstellung dieser Dokumentation auf einem öffentlich zugänglichen Online-Repositorium</w:t>
      </w:r>
    </w:p>
    <w:p w14:paraId="74D2D0FA" w14:textId="269AE9D8" w:rsidR="00066997" w:rsidRDefault="00DF7EB7" w:rsidP="00066997">
      <w:pPr>
        <w:pStyle w:val="Listenabsatz"/>
        <w:numPr>
          <w:ilvl w:val="0"/>
          <w:numId w:val="8"/>
        </w:numPr>
      </w:pPr>
      <w:r>
        <w:t xml:space="preserve">Die akkurate Beschreibung der relevanten Methoden </w:t>
      </w:r>
      <w:r w:rsidR="000F0304">
        <w:t xml:space="preserve">im Paper </w:t>
      </w:r>
      <w:r>
        <w:t>(Vorgehen und Begründung Stichprobenziehung, Ausschluss von Versuchspersonen/Daten, alle relevanten Prozeduren und Variablen) plus Link zu der zusätzlichen öffentlichen Dokumentation (Codebook, alle Materialien)</w:t>
      </w:r>
    </w:p>
    <w:p w14:paraId="0E38EF11" w14:textId="77777777" w:rsidR="006804A1" w:rsidRPr="007A1F48" w:rsidRDefault="00D228D5">
      <w:pPr>
        <w:pStyle w:val="berschrift2"/>
      </w:pPr>
      <w:r w:rsidRPr="007A1F48">
        <w:t>Publikationen</w:t>
      </w:r>
    </w:p>
    <w:p w14:paraId="393820AA" w14:textId="397A5DE2" w:rsidR="006804A1" w:rsidRDefault="00D228D5" w:rsidP="009E00A2">
      <w:pPr>
        <w:pStyle w:val="Textkrper"/>
        <w:spacing w:after="120"/>
        <w:rPr>
          <w:rStyle w:val="InternetLink"/>
          <w:lang w:val="en-US"/>
        </w:rPr>
      </w:pPr>
      <w:r w:rsidRPr="00CE46F1">
        <w:rPr>
          <w:lang w:val="en-US"/>
        </w:rPr>
        <w:t xml:space="preserve">Simmons, </w:t>
      </w:r>
      <w:r w:rsidR="003912F5" w:rsidRPr="00CE46F1">
        <w:rPr>
          <w:lang w:val="en-US"/>
        </w:rPr>
        <w:t xml:space="preserve">J. </w:t>
      </w:r>
      <w:r w:rsidRPr="00CE46F1">
        <w:rPr>
          <w:lang w:val="en-US"/>
        </w:rPr>
        <w:t>P.</w:t>
      </w:r>
      <w:r w:rsidR="003912F5" w:rsidRPr="00CE46F1">
        <w:rPr>
          <w:lang w:val="en-US"/>
        </w:rPr>
        <w:t>,</w:t>
      </w:r>
      <w:r w:rsidRPr="00CE46F1">
        <w:rPr>
          <w:lang w:val="en-US"/>
        </w:rPr>
        <w:t xml:space="preserve"> Nelson, </w:t>
      </w:r>
      <w:r w:rsidR="003912F5" w:rsidRPr="00CE46F1">
        <w:rPr>
          <w:lang w:val="en-US"/>
        </w:rPr>
        <w:t xml:space="preserve">L. </w:t>
      </w:r>
      <w:r w:rsidRPr="00CE46F1">
        <w:rPr>
          <w:lang w:val="en-US"/>
        </w:rPr>
        <w:t>D.</w:t>
      </w:r>
      <w:r w:rsidR="003912F5" w:rsidRPr="00CE46F1">
        <w:rPr>
          <w:lang w:val="en-US"/>
        </w:rPr>
        <w:t>,</w:t>
      </w:r>
      <w:r w:rsidRPr="00CE46F1">
        <w:rPr>
          <w:lang w:val="en-US"/>
        </w:rPr>
        <w:t xml:space="preserve"> </w:t>
      </w:r>
      <w:r w:rsidR="003912F5" w:rsidRPr="00CE46F1">
        <w:rPr>
          <w:lang w:val="en-US"/>
        </w:rPr>
        <w:t xml:space="preserve">&amp; </w:t>
      </w:r>
      <w:r w:rsidRPr="00CE46F1">
        <w:rPr>
          <w:lang w:val="en-US"/>
        </w:rPr>
        <w:t xml:space="preserve">Simonsohn, </w:t>
      </w:r>
      <w:r w:rsidR="003912F5" w:rsidRPr="00CE46F1">
        <w:rPr>
          <w:lang w:val="en-US"/>
        </w:rPr>
        <w:t>U. (2012).</w:t>
      </w:r>
      <w:r w:rsidRPr="00CE46F1">
        <w:rPr>
          <w:lang w:val="en-US"/>
        </w:rPr>
        <w:t xml:space="preserve"> </w:t>
      </w:r>
      <w:r w:rsidRPr="00B97287">
        <w:rPr>
          <w:lang w:val="en-US"/>
        </w:rPr>
        <w:t xml:space="preserve">A 21 </w:t>
      </w:r>
      <w:r w:rsidR="003912F5">
        <w:rPr>
          <w:lang w:val="en-US"/>
        </w:rPr>
        <w:t>w</w:t>
      </w:r>
      <w:r w:rsidRPr="00B97287">
        <w:rPr>
          <w:lang w:val="en-US"/>
        </w:rPr>
        <w:t xml:space="preserve">ord </w:t>
      </w:r>
      <w:r w:rsidR="003912F5">
        <w:rPr>
          <w:lang w:val="en-US"/>
        </w:rPr>
        <w:t>s</w:t>
      </w:r>
      <w:r w:rsidRPr="00B97287">
        <w:rPr>
          <w:lang w:val="en-US"/>
        </w:rPr>
        <w:t xml:space="preserve">olution (October 14, 2012). Available </w:t>
      </w:r>
      <w:r w:rsidRPr="00B97287">
        <w:rPr>
          <w:lang w:val="en-US"/>
        </w:rPr>
        <w:t xml:space="preserve">at SSRN: </w:t>
      </w:r>
      <w:hyperlink r:id="rId8">
        <w:r w:rsidRPr="00CE46F1">
          <w:rPr>
            <w:rStyle w:val="InternetLink"/>
            <w:color w:val="auto"/>
            <w:lang w:val="en-US"/>
          </w:rPr>
          <w:t>https://ssrn.com/abstract=2160588</w:t>
        </w:r>
      </w:hyperlink>
      <w:r w:rsidRPr="00CE46F1">
        <w:rPr>
          <w:lang w:val="en-US"/>
        </w:rPr>
        <w:t xml:space="preserve"> or </w:t>
      </w:r>
      <w:hyperlink r:id="rId9">
        <w:r w:rsidRPr="00CE46F1">
          <w:rPr>
            <w:rStyle w:val="InternetLink"/>
            <w:color w:val="auto"/>
            <w:lang w:val="en-US"/>
          </w:rPr>
          <w:t xml:space="preserve">http://dx.doi.org/10.2139/ssrn.2160588 </w:t>
        </w:r>
      </w:hyperlink>
    </w:p>
    <w:p w14:paraId="3B76CDEB" w14:textId="77777777" w:rsidR="006D7BFE" w:rsidRPr="00CE46F1" w:rsidRDefault="00433594" w:rsidP="006D7BFE">
      <w:pPr>
        <w:spacing w:before="120" w:after="0"/>
      </w:pPr>
      <w:hyperlink r:id="rId10" w:history="1">
        <w:r w:rsidR="006D7BFE" w:rsidRPr="00CE46F1">
          <w:rPr>
            <w:rStyle w:val="Hyperlink"/>
            <w:color w:val="auto"/>
          </w:rPr>
          <w:t xml:space="preserve">Schönbrodt, F., Gollwitzer, M., &amp; Abele-Brehm, A. (2017). Der Umgang mit Forschungsdaten im Fach Psychologie: Konkretisierung der DFG-Leitlinien. </w:t>
        </w:r>
        <w:r w:rsidR="006D7BFE" w:rsidRPr="00CE46F1">
          <w:rPr>
            <w:rStyle w:val="Hyperlink"/>
            <w:i/>
            <w:color w:val="auto"/>
          </w:rPr>
          <w:t>Psychologische Rundschau,</w:t>
        </w:r>
        <w:r w:rsidR="006D7BFE" w:rsidRPr="00CE46F1">
          <w:rPr>
            <w:rStyle w:val="Hyperlink"/>
            <w:color w:val="auto"/>
          </w:rPr>
          <w:t xml:space="preserve"> </w:t>
        </w:r>
        <w:r w:rsidR="006D7BFE" w:rsidRPr="00CE46F1">
          <w:rPr>
            <w:rStyle w:val="Hyperlink"/>
            <w:i/>
            <w:color w:val="auto"/>
          </w:rPr>
          <w:t>68</w:t>
        </w:r>
        <w:r w:rsidR="006D7BFE" w:rsidRPr="00CE46F1">
          <w:rPr>
            <w:rStyle w:val="Hyperlink"/>
            <w:color w:val="auto"/>
          </w:rPr>
          <w:t>, 20–35.</w:t>
        </w:r>
      </w:hyperlink>
    </w:p>
    <w:p w14:paraId="77614094" w14:textId="77777777" w:rsidR="00066997" w:rsidRPr="00BF1500" w:rsidRDefault="00066997" w:rsidP="006D7BFE">
      <w:pPr>
        <w:pStyle w:val="Textkrper"/>
        <w:spacing w:before="120" w:after="120"/>
      </w:pPr>
    </w:p>
    <w:p w14:paraId="3949EA28" w14:textId="77777777" w:rsidR="006804A1" w:rsidRDefault="00D228D5">
      <w:pPr>
        <w:pStyle w:val="berschrift2"/>
      </w:pPr>
      <w:r>
        <w:t>Links zu weiterführenden Informationen</w:t>
      </w:r>
    </w:p>
    <w:p w14:paraId="34A12CD3" w14:textId="72D56400" w:rsidR="003D2BE1" w:rsidRPr="00CE46F1" w:rsidRDefault="00433594" w:rsidP="009E00A2">
      <w:pPr>
        <w:spacing w:before="120" w:after="0"/>
        <w:rPr>
          <w:rStyle w:val="InternetLink"/>
          <w:color w:val="auto"/>
        </w:rPr>
      </w:pPr>
      <w:hyperlink r:id="rId11" w:history="1">
        <w:r w:rsidR="003D2BE1" w:rsidRPr="00CE46F1">
          <w:rPr>
            <w:rStyle w:val="Hyperlink"/>
            <w:color w:val="auto"/>
          </w:rPr>
          <w:t>https://osf.io/m7f8d</w:t>
        </w:r>
      </w:hyperlink>
      <w:r w:rsidR="00A57356" w:rsidRPr="00CE46F1">
        <w:rPr>
          <w:rStyle w:val="InternetLink"/>
          <w:color w:val="auto"/>
        </w:rPr>
        <w:t>: Disclosure templates C</w:t>
      </w:r>
      <w:r w:rsidR="003D2BE1" w:rsidRPr="00CE46F1">
        <w:rPr>
          <w:rStyle w:val="InternetLink"/>
          <w:color w:val="auto"/>
        </w:rPr>
        <w:t>ampbell lab</w:t>
      </w:r>
    </w:p>
    <w:p w14:paraId="7F6562F5" w14:textId="77777777" w:rsidR="00476567" w:rsidRPr="00CE46F1" w:rsidRDefault="00476567" w:rsidP="009E00A2">
      <w:pPr>
        <w:spacing w:before="120" w:after="0"/>
        <w:rPr>
          <w:rFonts w:cstheme="minorHAnsi"/>
          <w:lang w:val="en-US"/>
        </w:rPr>
      </w:pPr>
      <w:r w:rsidRPr="00CE46F1">
        <w:rPr>
          <w:rFonts w:cstheme="minorHAnsi"/>
        </w:rPr>
        <w:t xml:space="preserve">Manual zum Datenmanagement und Data Sharing in der Psychologie (ZPID, 2013, s. </w:t>
      </w:r>
      <w:hyperlink r:id="rId12">
        <w:r w:rsidRPr="00CE46F1">
          <w:rPr>
            <w:rStyle w:val="InternetLink"/>
            <w:rFonts w:cstheme="minorHAnsi"/>
            <w:color w:val="auto"/>
            <w:lang w:val="en-US"/>
          </w:rPr>
          <w:t>http://psychdata.zpid.de/downloads/PsychData-Handbuch_2013.pdf</w:t>
        </w:r>
      </w:hyperlink>
    </w:p>
    <w:p w14:paraId="6F92442B" w14:textId="77777777" w:rsidR="00476567" w:rsidRPr="00CE46F1" w:rsidRDefault="00476567" w:rsidP="009E00A2">
      <w:pPr>
        <w:spacing w:before="120" w:after="0"/>
        <w:rPr>
          <w:lang w:val="en-US"/>
        </w:rPr>
      </w:pPr>
      <w:r w:rsidRPr="00CE46F1">
        <w:rPr>
          <w:rFonts w:ascii="sans-serif" w:hAnsi="sans-serif"/>
          <w:lang w:val="en-US"/>
        </w:rPr>
        <w:t xml:space="preserve">Psych Data Metadatenformular: </w:t>
      </w:r>
      <w:hyperlink r:id="rId13">
        <w:r w:rsidRPr="00CE46F1">
          <w:rPr>
            <w:rStyle w:val="InternetLink"/>
            <w:rFonts w:ascii="sans-serif" w:hAnsi="sans-serif"/>
            <w:color w:val="auto"/>
            <w:lang w:val="en-US"/>
          </w:rPr>
          <w:t>https://www.psychdata.de/downloads/formular_datengeber.pdf</w:t>
        </w:r>
      </w:hyperlink>
    </w:p>
    <w:p w14:paraId="594E0681" w14:textId="50465616" w:rsidR="00476567" w:rsidRPr="00CE46F1" w:rsidRDefault="00476567" w:rsidP="009E00A2">
      <w:pPr>
        <w:spacing w:before="120" w:after="0"/>
        <w:rPr>
          <w:rStyle w:val="InternetLink"/>
          <w:rFonts w:cstheme="minorHAnsi"/>
          <w:color w:val="auto"/>
          <w:lang w:val="en-US"/>
        </w:rPr>
      </w:pPr>
      <w:r w:rsidRPr="00CE46F1">
        <w:rPr>
          <w:rFonts w:cstheme="minorHAnsi"/>
          <w:lang w:val="en-US"/>
        </w:rPr>
        <w:t xml:space="preserve">CONSORT 2010 </w:t>
      </w:r>
      <w:r w:rsidRPr="00CE46F1">
        <w:rPr>
          <w:rFonts w:cstheme="minorHAnsi" w:hint="eastAsia"/>
          <w:lang w:val="en-US"/>
        </w:rPr>
        <w:t>–</w:t>
      </w:r>
      <w:r w:rsidRPr="00CE46F1">
        <w:rPr>
          <w:rFonts w:cstheme="minorHAnsi"/>
          <w:lang w:val="en-US"/>
        </w:rPr>
        <w:t xml:space="preserve"> Checklist: </w:t>
      </w:r>
      <w:hyperlink r:id="rId14">
        <w:r w:rsidRPr="00CE46F1">
          <w:rPr>
            <w:rStyle w:val="InternetLink"/>
            <w:rFonts w:cstheme="minorHAnsi"/>
            <w:color w:val="auto"/>
            <w:lang w:val="en-US"/>
          </w:rPr>
          <w:t>http://www.consort-statement.org/media/default/downloads/CONSORT%202010%20Checklist.pdf</w:t>
        </w:r>
      </w:hyperlink>
    </w:p>
    <w:p w14:paraId="7675FA92" w14:textId="77777777" w:rsidR="00A57356" w:rsidRPr="00CE46F1" w:rsidRDefault="00A57356" w:rsidP="00A57356">
      <w:pPr>
        <w:pStyle w:val="Textkrper"/>
        <w:spacing w:before="120" w:after="120"/>
        <w:rPr>
          <w:rStyle w:val="InternetLink"/>
          <w:rFonts w:ascii="Calibri" w:hAnsi="Calibri" w:cs="Calibri"/>
          <w:color w:val="auto"/>
          <w:lang w:val="en-US"/>
        </w:rPr>
      </w:pPr>
      <w:r w:rsidRPr="00CE46F1">
        <w:rPr>
          <w:rFonts w:ascii="Calibri" w:hAnsi="Calibri" w:cs="Calibri"/>
          <w:lang w:val="en-US"/>
        </w:rPr>
        <w:t>ICPSR. (n.d.). Guide to social science data preparation and archiving: Phase 3:</w:t>
      </w:r>
      <w:r w:rsidRPr="00CE46F1">
        <w:rPr>
          <w:rStyle w:val="Hervorhebung"/>
          <w:rFonts w:ascii="Calibri" w:hAnsi="Calibri" w:cs="Calibri"/>
          <w:color w:val="auto"/>
          <w:lang w:val="en-US"/>
        </w:rPr>
        <w:t xml:space="preserve"> Data collection and file creation</w:t>
      </w:r>
      <w:r w:rsidRPr="00CE46F1">
        <w:rPr>
          <w:rFonts w:ascii="Calibri" w:hAnsi="Calibri" w:cs="Calibri"/>
          <w:lang w:val="en-US"/>
        </w:rPr>
        <w:t xml:space="preserve">. Retrieved from </w:t>
      </w:r>
      <w:hyperlink r:id="rId15">
        <w:r w:rsidRPr="00CE46F1">
          <w:rPr>
            <w:rStyle w:val="InternetLink"/>
            <w:rFonts w:ascii="Calibri" w:hAnsi="Calibri" w:cs="Calibri"/>
            <w:color w:val="auto"/>
            <w:lang w:val="en-US"/>
          </w:rPr>
          <w:t>http://www.icpsr.umich.edu/icpsrweb/content/deposit/guide/chapter3quant.html</w:t>
        </w:r>
      </w:hyperlink>
    </w:p>
    <w:p w14:paraId="1C7189EB" w14:textId="77777777" w:rsidR="00066997" w:rsidRPr="00DB2BAB" w:rsidRDefault="00066997" w:rsidP="009E00A2">
      <w:pPr>
        <w:spacing w:before="120" w:after="0"/>
        <w:rPr>
          <w:rFonts w:ascii="sans-serif" w:hAnsi="sans-serif"/>
          <w:color w:val="CC9900" w:themeColor="hyperlink"/>
          <w:u w:val="single"/>
          <w:lang w:val="en-US"/>
        </w:rPr>
      </w:pPr>
    </w:p>
    <w:p w14:paraId="4309773E" w14:textId="169E5BEC" w:rsidR="008100C3" w:rsidRDefault="008100C3" w:rsidP="008100C3">
      <w:pPr>
        <w:pStyle w:val="berschrift2"/>
      </w:pPr>
      <w:r>
        <w:t xml:space="preserve">Data Wiz </w:t>
      </w:r>
      <w:r>
        <w:noBreakHyphen/>
        <w:t xml:space="preserve"> Assistenzsystem für Forschungsdatenmanagement</w:t>
      </w:r>
    </w:p>
    <w:p w14:paraId="2FC1CC87" w14:textId="050340FD" w:rsidR="008100C3" w:rsidRPr="00CE46F1" w:rsidRDefault="008100C3" w:rsidP="008100C3">
      <w:pPr>
        <w:rPr>
          <w:rStyle w:val="Hyperlink"/>
          <w:color w:val="auto"/>
        </w:rPr>
      </w:pPr>
      <w:r>
        <w:t>Das Leibniz</w:t>
      </w:r>
      <w:r>
        <w:t xml:space="preserve">-Zentrum für </w:t>
      </w:r>
      <w:r w:rsidRPr="00CE46F1">
        <w:t xml:space="preserve">Psychologische Information und Dokumentation (ZPID) ist gerade dabei, ein Assistenzsystem für das Management psychologischer Forschungsdaten mit dem Namen Data Wiz zu entwickeln </w:t>
      </w:r>
      <w:r w:rsidR="00CE46F1">
        <w:t>(</w:t>
      </w:r>
      <w:hyperlink r:id="rId16" w:history="1">
        <w:r w:rsidRPr="00CE46F1">
          <w:rPr>
            <w:rStyle w:val="Hyperlink"/>
            <w:rFonts w:eastAsia="Times New Roman"/>
            <w:color w:val="auto"/>
            <w:lang w:eastAsia="de-DE" w:bidi="ar-SA"/>
          </w:rPr>
          <w:t>https://datawiz.zpid.de/</w:t>
        </w:r>
      </w:hyperlink>
      <w:r w:rsidRPr="00CE46F1">
        <w:t xml:space="preserve">). Data Wiz soll bei der systematischen Dokumentation aller Abläufe und Maße helfen. Die so systematisch gesicherten und dokumentierten Materialien können dann über ein Repositorium wie OSF zur Verfügung gestellt werden. Das Assistenzsystem befindet sich momentan in der öffentlichen Testphase und kann hier getestet werden: </w:t>
      </w:r>
      <w:hyperlink r:id="rId17" w:history="1">
        <w:r w:rsidRPr="00CE46F1">
          <w:rPr>
            <w:rStyle w:val="Hyperlink"/>
            <w:color w:val="auto"/>
          </w:rPr>
          <w:t>https://datawizdemo.zpid.de/</w:t>
        </w:r>
      </w:hyperlink>
      <w:r w:rsidRPr="00CE46F1">
        <w:t xml:space="preserve"> </w:t>
      </w:r>
      <w:r w:rsidR="00CE46F1">
        <w:t>.</w:t>
      </w:r>
    </w:p>
    <w:p w14:paraId="2FA432F6" w14:textId="0517EB63" w:rsidR="006D7BFE" w:rsidRPr="00CE46F1" w:rsidRDefault="008100C3">
      <w:pPr>
        <w:spacing w:before="0" w:after="0" w:line="240" w:lineRule="auto"/>
      </w:pPr>
      <w:r w:rsidRPr="00CE46F1">
        <w:t>Das ZPID richtet sich momentan strategisch generell neu aus als Universalinfrastruktureinrichtung im Sinne eines Open Science Instituts. Hierbei ist mittelfristig geplant</w:t>
      </w:r>
      <w:r w:rsidR="00562369" w:rsidRPr="00CE46F1">
        <w:t>,</w:t>
      </w:r>
      <w:r w:rsidRPr="00CE46F1">
        <w:t xml:space="preserve"> in ähnlicher Weise wie das OSF verschiedene Open Science Angebote der Projektplanung, -registrierung, -dokumentation, -durchführung, -archivierung und </w:t>
      </w:r>
      <w:r w:rsidR="00562369" w:rsidRPr="00CE46F1">
        <w:t>-</w:t>
      </w:r>
      <w:r w:rsidRPr="00CE46F1">
        <w:t xml:space="preserve">veröffentlichung zu integrieren (siehe </w:t>
      </w:r>
      <w:hyperlink r:id="rId18" w:history="1">
        <w:r w:rsidRPr="00CE46F1">
          <w:rPr>
            <w:rStyle w:val="Hyperlink"/>
            <w:color w:val="auto"/>
          </w:rPr>
          <w:t>http://leibniz-psychology.org/</w:t>
        </w:r>
      </w:hyperlink>
      <w:r w:rsidRPr="00CE46F1">
        <w:t>).</w:t>
      </w:r>
    </w:p>
    <w:p w14:paraId="2AFC99C8" w14:textId="77777777" w:rsidR="00A57356" w:rsidRPr="00CE46F1" w:rsidRDefault="00A57356">
      <w:pPr>
        <w:spacing w:before="0" w:after="0" w:line="240" w:lineRule="auto"/>
        <w:rPr>
          <w:caps/>
          <w:spacing w:val="15"/>
          <w:sz w:val="22"/>
          <w:szCs w:val="22"/>
        </w:rPr>
      </w:pPr>
      <w:r w:rsidRPr="00CE46F1">
        <w:br w:type="page"/>
      </w:r>
    </w:p>
    <w:p w14:paraId="3FF68690" w14:textId="7F6A4596" w:rsidR="00DF28C7" w:rsidRDefault="00D228D5" w:rsidP="00DF28C7">
      <w:pPr>
        <w:pStyle w:val="berschrift1"/>
        <w:numPr>
          <w:ilvl w:val="0"/>
          <w:numId w:val="1"/>
        </w:numPr>
        <w:shd w:val="clear" w:color="auto" w:fill="E84C22"/>
        <w:ind w:left="0" w:firstLine="0"/>
        <w:jc w:val="center"/>
      </w:pPr>
      <w:r>
        <w:lastRenderedPageBreak/>
        <w:t>Lösung</w:t>
      </w:r>
      <w:r w:rsidR="008100C3">
        <w:t>EN</w:t>
      </w:r>
    </w:p>
    <w:p w14:paraId="7BDCF686" w14:textId="28611F55" w:rsidR="00DF28C7" w:rsidRDefault="00DF28C7" w:rsidP="00DF28C7">
      <w:pPr>
        <w:pStyle w:val="KeinLeerraum"/>
        <w:rPr>
          <w:rStyle w:val="ListLabel94"/>
        </w:rPr>
      </w:pPr>
    </w:p>
    <w:p w14:paraId="6B918281" w14:textId="17920524" w:rsidR="009B6F05" w:rsidRDefault="007A1F48" w:rsidP="00DF28C7">
      <w:pPr>
        <w:pStyle w:val="KeinLeerraum"/>
        <w:rPr>
          <w:rStyle w:val="ListLabel94"/>
        </w:rPr>
      </w:pPr>
      <w:r>
        <w:rPr>
          <w:rStyle w:val="ListLabel94"/>
        </w:rPr>
        <w:t>Open Materials können auf sehr unterschiedliche Art und Weise, mit unterschiedlichsten Hilfsmitteln und in sehr unterschiedlichem Detailgrad bereitgestellt werden. Ziel sollte es jeweils sein</w:t>
      </w:r>
      <w:r w:rsidR="00C47504">
        <w:rPr>
          <w:rStyle w:val="ListLabel94"/>
        </w:rPr>
        <w:t>,</w:t>
      </w:r>
      <w:r>
        <w:rPr>
          <w:rStyle w:val="ListLabel94"/>
        </w:rPr>
        <w:t xml:space="preserve"> einen vollständigen Überblick der Methodik </w:t>
      </w:r>
      <w:r w:rsidR="00C54F4E">
        <w:rPr>
          <w:rStyle w:val="ListLabel94"/>
        </w:rPr>
        <w:t xml:space="preserve">einer Studie </w:t>
      </w:r>
      <w:r>
        <w:rPr>
          <w:rStyle w:val="ListLabel94"/>
        </w:rPr>
        <w:t>zu geben (</w:t>
      </w:r>
      <w:r w:rsidR="00C54F4E">
        <w:rPr>
          <w:rStyle w:val="ListLabel94"/>
        </w:rPr>
        <w:t>inkl. solcher</w:t>
      </w:r>
      <w:r>
        <w:rPr>
          <w:rStyle w:val="ListLabel94"/>
        </w:rPr>
        <w:t xml:space="preserve"> </w:t>
      </w:r>
      <w:r w:rsidR="00C54F4E">
        <w:rPr>
          <w:rStyle w:val="ListLabel94"/>
        </w:rPr>
        <w:t xml:space="preserve">Prozeduren und </w:t>
      </w:r>
      <w:r>
        <w:rPr>
          <w:rStyle w:val="ListLabel94"/>
        </w:rPr>
        <w:t>Variablen</w:t>
      </w:r>
      <w:r w:rsidR="00C54F4E">
        <w:rPr>
          <w:rStyle w:val="ListLabel94"/>
        </w:rPr>
        <w:t>, die ggf. nicht</w:t>
      </w:r>
      <w:r>
        <w:rPr>
          <w:rStyle w:val="ListLabel94"/>
        </w:rPr>
        <w:t xml:space="preserve"> in ein konkretes Paper eingeflossen sind) und hierüber eine angemessene Interpretation der Ergebnisse und eine direkte Replikation der Datenerhebung </w:t>
      </w:r>
      <w:r>
        <w:rPr>
          <w:rStyle w:val="ListLabel94"/>
        </w:rPr>
        <w:t>prinzipiell zu ermöglichen</w:t>
      </w:r>
      <w:r w:rsidR="00C54F4E">
        <w:rPr>
          <w:rStyle w:val="ListLabel94"/>
        </w:rPr>
        <w:t>. Optimalerweise sollte eine direkte Verbindung mit Open Data gegeben sein, in dem für jede in einem Codebook oder einer Variablenliste beschriebene Variable, auch der im Datensatz verwendete Name angegeben wird.</w:t>
      </w:r>
    </w:p>
    <w:p w14:paraId="6748BCC6" w14:textId="77777777" w:rsidR="007A1F48" w:rsidRPr="00DF28C7" w:rsidRDefault="007A1F48" w:rsidP="00DF28C7">
      <w:pPr>
        <w:pStyle w:val="KeinLeerraum"/>
        <w:rPr>
          <w:rStyle w:val="ListLabel94"/>
        </w:rPr>
      </w:pPr>
    </w:p>
    <w:p w14:paraId="7E5FE76F" w14:textId="597011FB" w:rsidR="006804A1" w:rsidRDefault="00D228D5">
      <w:pPr>
        <w:pStyle w:val="berschrift2"/>
        <w:numPr>
          <w:ilvl w:val="1"/>
          <w:numId w:val="1"/>
        </w:numPr>
        <w:shd w:val="clear" w:color="auto" w:fill="FADAD2"/>
        <w:ind w:left="0" w:firstLine="0"/>
      </w:pPr>
      <w:r>
        <w:t xml:space="preserve">Open materials </w:t>
      </w:r>
      <w:r w:rsidR="007A1F48" w:rsidRPr="00B1237F">
        <w:t>KURZ UND KNAPP</w:t>
      </w:r>
    </w:p>
    <w:p w14:paraId="73FA3C31" w14:textId="2F1ABB05" w:rsidR="00D339BA" w:rsidRDefault="00DB03F1" w:rsidP="00D339BA">
      <w:r>
        <w:t>Auch bei begrenzter Zeit</w:t>
      </w:r>
      <w:r w:rsidR="0007520E">
        <w:t xml:space="preserve"> lassen sich Open Materials Praktiken in </w:t>
      </w:r>
      <w:r>
        <w:t>den</w:t>
      </w:r>
      <w:r w:rsidR="0007520E">
        <w:t xml:space="preserve"> Forschungsablauf integrieren.</w:t>
      </w:r>
      <w:r w:rsidR="00D339BA">
        <w:t xml:space="preserve"> Das Ergebnis </w:t>
      </w:r>
      <w:r>
        <w:t>der</w:t>
      </w:r>
      <w:r w:rsidR="00D339BA">
        <w:t xml:space="preserve"> Open Materials Dokumentation </w:t>
      </w:r>
      <w:r>
        <w:t xml:space="preserve">könnte bspw. </w:t>
      </w:r>
      <w:r w:rsidR="00D339BA">
        <w:t>ein 2-3 seitiges PDF-Dokument sein</w:t>
      </w:r>
      <w:r>
        <w:t>, in dem die Abläufe und Instrumente knapp als bullet point-Listen zusammengefasst sind, ggf. ergänzt um eine Excel-Datei</w:t>
      </w:r>
      <w:r w:rsidR="00D339BA">
        <w:t xml:space="preserve">, </w:t>
      </w:r>
      <w:r>
        <w:t xml:space="preserve">in der alle Items inkl. Wortlaut und Bereich möglicher </w:t>
      </w:r>
      <w:r w:rsidR="005C5B79">
        <w:t>A</w:t>
      </w:r>
      <w:r>
        <w:t>usprägungen</w:t>
      </w:r>
      <w:r w:rsidR="00C54F4E">
        <w:t xml:space="preserve"> </w:t>
      </w:r>
      <w:r w:rsidR="005211C6">
        <w:t>aufgeführt</w:t>
      </w:r>
      <w:r w:rsidR="00C54F4E">
        <w:t xml:space="preserve"> sind.</w:t>
      </w:r>
      <w:r w:rsidR="005C5B79">
        <w:t xml:space="preserve"> Weitere</w:t>
      </w:r>
      <w:r w:rsidR="00DA50EB">
        <w:t>/alternative</w:t>
      </w:r>
      <w:r w:rsidR="005C5B79">
        <w:t xml:space="preserve"> schne</w:t>
      </w:r>
      <w:r w:rsidR="00DA50EB">
        <w:t>ll zu erstellende M</w:t>
      </w:r>
      <w:r w:rsidR="005C5B79">
        <w:t>aterialien sind je nach Untersuchungskontext denkbar (bspw. exportierte Unipark-Codebooks im Fall von Online Surveys oder Online-Experimenten)</w:t>
      </w:r>
      <w:r w:rsidR="00DA50EB">
        <w:t>.</w:t>
      </w:r>
    </w:p>
    <w:p w14:paraId="3AACF3B7" w14:textId="2362D078" w:rsidR="00D339BA" w:rsidRDefault="00D339BA" w:rsidP="0060239E">
      <w:pPr>
        <w:pStyle w:val="berschrift3"/>
        <w:numPr>
          <w:ilvl w:val="0"/>
          <w:numId w:val="26"/>
        </w:numPr>
        <w:ind w:left="426"/>
      </w:pPr>
      <w:r>
        <w:t>beschreiben Sie die Abläufe, mit dene</w:t>
      </w:r>
      <w:r w:rsidR="006D7BFE">
        <w:t>N</w:t>
      </w:r>
      <w:r>
        <w:t xml:space="preserve"> ihre Daten erzeugt wurden</w:t>
      </w:r>
    </w:p>
    <w:p w14:paraId="5E0467DE" w14:textId="5541EA5E" w:rsidR="00D339BA" w:rsidRDefault="00D339BA" w:rsidP="0060239E">
      <w:pPr>
        <w:ind w:left="426"/>
      </w:pPr>
      <w:r>
        <w:t xml:space="preserve">Ihre Auflistung sollte Nachnutzenden einen Überblick darüber geben, wie Sie bei Ihrem Forschungsvorhaben vorgegangen sind. </w:t>
      </w:r>
      <w:r w:rsidR="00DA50EB">
        <w:t>Nennen</w:t>
      </w:r>
      <w:r w:rsidR="00C47504">
        <w:t xml:space="preserve"> </w:t>
      </w:r>
      <w:r w:rsidR="00DA50EB">
        <w:t>Sie alle Versuchsabläufe und verwendeten Instrumente (inkl. ggf. Referenz) in der Reihenfolge der tatsächlichen Durchführung.</w:t>
      </w:r>
    </w:p>
    <w:p w14:paraId="7A1DC114" w14:textId="6E4D67A8" w:rsidR="001826CD" w:rsidRDefault="00D339BA" w:rsidP="0060239E">
      <w:pPr>
        <w:pStyle w:val="berschrift3"/>
        <w:numPr>
          <w:ilvl w:val="0"/>
          <w:numId w:val="26"/>
        </w:numPr>
        <w:ind w:left="426"/>
      </w:pPr>
      <w:r>
        <w:t>beschreiben</w:t>
      </w:r>
      <w:r w:rsidR="001826CD">
        <w:t xml:space="preserve"> Sie die erfassten Variablen</w:t>
      </w:r>
    </w:p>
    <w:p w14:paraId="2A8E97EF" w14:textId="7EE998F6" w:rsidR="001826CD" w:rsidRDefault="001826CD" w:rsidP="0060239E">
      <w:pPr>
        <w:pStyle w:val="Listenabsatz"/>
        <w:numPr>
          <w:ilvl w:val="0"/>
          <w:numId w:val="40"/>
        </w:numPr>
        <w:ind w:left="851"/>
      </w:pPr>
      <w:r>
        <w:t xml:space="preserve">Erstellen Sie eine Liste mit </w:t>
      </w:r>
      <w:r w:rsidR="00DA50EB">
        <w:t>allen</w:t>
      </w:r>
      <w:r>
        <w:t xml:space="preserve"> verwendeten Variablen </w:t>
      </w:r>
      <w:r w:rsidR="00476567">
        <w:t>(inkl. Name, Bedeutung, Wortlaut, Wertebereich)</w:t>
      </w:r>
    </w:p>
    <w:p w14:paraId="5AC12E0C" w14:textId="0AD31DA6" w:rsidR="001826CD" w:rsidRDefault="001826CD" w:rsidP="0060239E">
      <w:pPr>
        <w:pStyle w:val="Listenabsatz"/>
        <w:numPr>
          <w:ilvl w:val="0"/>
          <w:numId w:val="40"/>
        </w:numPr>
        <w:ind w:left="851"/>
      </w:pPr>
      <w:r>
        <w:t>Kennzeichnen Sie eigenkreierte Items, falls vorhanden</w:t>
      </w:r>
    </w:p>
    <w:p w14:paraId="60252C24" w14:textId="0AF4F25B" w:rsidR="00DA50EB" w:rsidRDefault="00DA50EB" w:rsidP="0060239E">
      <w:pPr>
        <w:pStyle w:val="Listenabsatz"/>
        <w:numPr>
          <w:ilvl w:val="0"/>
          <w:numId w:val="40"/>
        </w:numPr>
        <w:ind w:left="851"/>
      </w:pPr>
      <w:r>
        <w:t>Nennen Sie die von Ihnen verwendeten Skalen und die Itemzuordnungen zu Skalen (inkl. ggf. notwendige Rekodierungen)</w:t>
      </w:r>
    </w:p>
    <w:p w14:paraId="31183AB6" w14:textId="39F9D345" w:rsidR="00A64D7B" w:rsidRDefault="001826CD" w:rsidP="0060239E">
      <w:pPr>
        <w:pStyle w:val="berschrift3"/>
        <w:numPr>
          <w:ilvl w:val="0"/>
          <w:numId w:val="26"/>
        </w:numPr>
        <w:ind w:left="426"/>
      </w:pPr>
      <w:r>
        <w:t>Laden Sie Ihre Dokumentation hoch</w:t>
      </w:r>
    </w:p>
    <w:p w14:paraId="72A35F72" w14:textId="09324211" w:rsidR="006804A1" w:rsidRDefault="00A64D7B" w:rsidP="0060239E">
      <w:pPr>
        <w:ind w:left="426"/>
      </w:pPr>
      <w:r>
        <w:t xml:space="preserve">Laden Sie Ihre </w:t>
      </w:r>
      <w:r w:rsidR="00DA50EB">
        <w:t xml:space="preserve">in den Schritten 1 und 2 erstellte </w:t>
      </w:r>
      <w:r>
        <w:t xml:space="preserve">Dokumentation der Methoden und </w:t>
      </w:r>
      <w:r w:rsidR="00DA50EB">
        <w:t xml:space="preserve">zusätzlich alle </w:t>
      </w:r>
      <w:r>
        <w:t xml:space="preserve">verwendeten </w:t>
      </w:r>
      <w:r w:rsidR="00DA50EB">
        <w:t>Originalm</w:t>
      </w:r>
      <w:r>
        <w:t xml:space="preserve">aterialien </w:t>
      </w:r>
      <w:r w:rsidR="00DA50EB">
        <w:t xml:space="preserve">(wenn lizenzrechtlich möglich) </w:t>
      </w:r>
      <w:r>
        <w:t xml:space="preserve">auf einem öffentlich zugänglichen Repositorium </w:t>
      </w:r>
      <w:r w:rsidR="00DB03F1">
        <w:t>(</w:t>
      </w:r>
      <w:r w:rsidR="00DB03F1" w:rsidRPr="0060239E">
        <w:t xml:space="preserve">bspw. </w:t>
      </w:r>
      <w:hyperlink r:id="rId19" w:history="1">
        <w:r w:rsidR="00BA2380" w:rsidRPr="0060239E">
          <w:rPr>
            <w:rStyle w:val="Hyperlink"/>
            <w:color w:val="auto"/>
          </w:rPr>
          <w:t>www.osf.io</w:t>
        </w:r>
      </w:hyperlink>
      <w:r w:rsidR="00DB03F1" w:rsidRPr="0060239E">
        <w:t xml:space="preserve">) </w:t>
      </w:r>
      <w:r w:rsidR="00DB03F1">
        <w:t>hoch.</w:t>
      </w:r>
    </w:p>
    <w:p w14:paraId="7E47D49E" w14:textId="20E45FAA" w:rsidR="00DB03F1" w:rsidRDefault="00DB03F1" w:rsidP="0060239E">
      <w:pPr>
        <w:pStyle w:val="berschrift3"/>
        <w:numPr>
          <w:ilvl w:val="0"/>
          <w:numId w:val="26"/>
        </w:numPr>
        <w:ind w:left="426"/>
      </w:pPr>
      <w:r>
        <w:t>VERLINKEN SIE DIE DOKUMENTATION IM PAPER</w:t>
      </w:r>
    </w:p>
    <w:p w14:paraId="2850EEE2" w14:textId="465F9E02" w:rsidR="00DB03F1" w:rsidRDefault="00DB03F1" w:rsidP="0060239E">
      <w:pPr>
        <w:ind w:left="426"/>
      </w:pPr>
      <w:r>
        <w:t xml:space="preserve">Zusätzlich zur Beschreibung der </w:t>
      </w:r>
      <w:r>
        <w:t>Methode</w:t>
      </w:r>
      <w:bookmarkStart w:id="0" w:name="_GoBack"/>
      <w:bookmarkEnd w:id="0"/>
      <w:r>
        <w:t>n im Paper selbst sollten sie in den Text des Papers einen</w:t>
      </w:r>
      <w:r w:rsidR="00DA50EB">
        <w:t xml:space="preserve"> </w:t>
      </w:r>
      <w:r>
        <w:t>Link integrieren, der zu der Open Materials Dokumentation führt</w:t>
      </w:r>
      <w:r w:rsidR="00562369">
        <w:t>.</w:t>
      </w:r>
    </w:p>
    <w:p w14:paraId="0DA71063" w14:textId="77777777" w:rsidR="009B6F05" w:rsidRDefault="009B6F05">
      <w:pPr>
        <w:spacing w:before="0" w:after="0" w:line="240" w:lineRule="auto"/>
        <w:rPr>
          <w:caps/>
          <w:spacing w:val="15"/>
        </w:rPr>
      </w:pPr>
      <w:r>
        <w:br w:type="page"/>
      </w:r>
    </w:p>
    <w:p w14:paraId="68558C96" w14:textId="3C225F19" w:rsidR="00270C35" w:rsidRDefault="00D228D5" w:rsidP="00270C35">
      <w:pPr>
        <w:pStyle w:val="berschrift2"/>
        <w:numPr>
          <w:ilvl w:val="1"/>
          <w:numId w:val="1"/>
        </w:numPr>
        <w:shd w:val="clear" w:color="auto" w:fill="FADAD2"/>
        <w:ind w:left="0" w:firstLine="0"/>
      </w:pPr>
      <w:r>
        <w:lastRenderedPageBreak/>
        <w:t xml:space="preserve">Open materials </w:t>
      </w:r>
      <w:r w:rsidR="007A1F48">
        <w:rPr>
          <w:lang w:val="en-US"/>
        </w:rPr>
        <w:t>DETAILLIERT</w:t>
      </w:r>
    </w:p>
    <w:p w14:paraId="5F323BE6" w14:textId="0793A1C9" w:rsidR="00A028EF" w:rsidRDefault="003600DD" w:rsidP="00A028EF">
      <w:r>
        <w:t xml:space="preserve">Wenn möglich ist eine ausgiebigere und </w:t>
      </w:r>
      <w:r w:rsidR="001C42A8">
        <w:t>mit</w:t>
      </w:r>
      <w:r>
        <w:t xml:space="preserve"> Beginn der Planung eines Forschungsprojekts</w:t>
      </w:r>
      <w:r w:rsidR="00C607EE">
        <w:t xml:space="preserve"> </w:t>
      </w:r>
      <w:r>
        <w:t xml:space="preserve">angelegte Dokumentation aller Methoden zu empfehlen. </w:t>
      </w:r>
    </w:p>
    <w:p w14:paraId="4D338768" w14:textId="048B3211" w:rsidR="00CA29F7" w:rsidRDefault="00CA29F7" w:rsidP="00CE46F1">
      <w:pPr>
        <w:pStyle w:val="berschrift3"/>
        <w:numPr>
          <w:ilvl w:val="0"/>
          <w:numId w:val="6"/>
        </w:numPr>
        <w:tabs>
          <w:tab w:val="left" w:pos="426"/>
        </w:tabs>
        <w:ind w:left="0" w:firstLine="0"/>
      </w:pPr>
      <w:r>
        <w:t>Erstellen Sie ein Codebuch</w:t>
      </w:r>
    </w:p>
    <w:p w14:paraId="40F6179F" w14:textId="5B6B2D4C" w:rsidR="008C08BF" w:rsidRPr="008C08BF" w:rsidRDefault="008C08BF" w:rsidP="00CE46F1">
      <w:pPr>
        <w:pStyle w:val="Listenabsatz"/>
        <w:ind w:left="426"/>
        <w:rPr>
          <w:rFonts w:cstheme="minorBidi"/>
          <w:szCs w:val="20"/>
        </w:rPr>
      </w:pPr>
      <w:r w:rsidRPr="008C08BF">
        <w:rPr>
          <w:rFonts w:cstheme="minorBidi"/>
          <w:szCs w:val="20"/>
        </w:rPr>
        <w:t xml:space="preserve">Eine vollständige </w:t>
      </w:r>
      <w:r w:rsidRPr="008C08BF">
        <w:rPr>
          <w:rFonts w:cstheme="minorBidi"/>
          <w:szCs w:val="20"/>
        </w:rPr>
        <w:t>und nachvollziehbare Dokumentation der Methodik über ein systematisches Codebook macht nicht nur die eigene Vorgehensweise transparent und verständlich, sondern hilft auch, Fehler und Hürden früh zu entdecken und zu beseitigen</w:t>
      </w:r>
      <w:r w:rsidR="00562369">
        <w:rPr>
          <w:rFonts w:cstheme="minorBidi"/>
          <w:szCs w:val="20"/>
        </w:rPr>
        <w:t>.</w:t>
      </w:r>
      <w:r w:rsidRPr="008C08BF">
        <w:rPr>
          <w:rFonts w:cstheme="minorBidi"/>
          <w:szCs w:val="20"/>
        </w:rPr>
        <w:t xml:space="preserve"> </w:t>
      </w:r>
      <w:r w:rsidR="00562369">
        <w:rPr>
          <w:rFonts w:cstheme="minorBidi"/>
          <w:szCs w:val="20"/>
        </w:rPr>
        <w:t xml:space="preserve">Sie </w:t>
      </w:r>
      <w:r w:rsidRPr="008C08BF">
        <w:rPr>
          <w:rFonts w:cstheme="minorBidi"/>
          <w:szCs w:val="20"/>
        </w:rPr>
        <w:t xml:space="preserve">ist </w:t>
      </w:r>
      <w:r w:rsidR="00562369">
        <w:rPr>
          <w:rFonts w:cstheme="minorBidi"/>
          <w:szCs w:val="20"/>
        </w:rPr>
        <w:t xml:space="preserve">zudem </w:t>
      </w:r>
      <w:r w:rsidRPr="008C08BF">
        <w:rPr>
          <w:rFonts w:cstheme="minorBidi"/>
          <w:szCs w:val="20"/>
        </w:rPr>
        <w:t xml:space="preserve">eine gute Grundlage für die Planung weiterer </w:t>
      </w:r>
      <w:r w:rsidR="00562369">
        <w:rPr>
          <w:rFonts w:cstheme="minorBidi"/>
          <w:szCs w:val="20"/>
        </w:rPr>
        <w:t>(Anschluss-)</w:t>
      </w:r>
      <w:r w:rsidRPr="008C08BF">
        <w:rPr>
          <w:rFonts w:cstheme="minorBidi"/>
          <w:szCs w:val="20"/>
        </w:rPr>
        <w:t>Studien. Um eine optimale internationale Rezeption zu ermöglichen</w:t>
      </w:r>
      <w:r w:rsidR="003912F5">
        <w:rPr>
          <w:rFonts w:cstheme="minorBidi"/>
          <w:szCs w:val="20"/>
        </w:rPr>
        <w:t>,</w:t>
      </w:r>
      <w:r w:rsidRPr="008C08BF">
        <w:rPr>
          <w:rFonts w:cstheme="minorBidi"/>
          <w:szCs w:val="20"/>
        </w:rPr>
        <w:t xml:space="preserve"> ist es in den meisten Fällen empfehlenswert</w:t>
      </w:r>
      <w:r w:rsidR="003912F5">
        <w:rPr>
          <w:rFonts w:cstheme="minorBidi"/>
          <w:szCs w:val="20"/>
        </w:rPr>
        <w:t>,</w:t>
      </w:r>
      <w:r w:rsidRPr="008C08BF">
        <w:rPr>
          <w:rFonts w:cstheme="minorBidi"/>
          <w:szCs w:val="20"/>
        </w:rPr>
        <w:t xml:space="preserve"> eine deutsche und eine englische Version des Codebooks (und aller Materialien) zur Verfügung zu stellen.</w:t>
      </w:r>
      <w:r>
        <w:rPr>
          <w:rFonts w:cstheme="minorBidi"/>
          <w:szCs w:val="20"/>
        </w:rPr>
        <w:t xml:space="preserve"> Häufig empfiehlt sich eine Trennung des Codebooks in eine </w:t>
      </w:r>
      <w:r w:rsidR="00562369">
        <w:rPr>
          <w:rFonts w:cstheme="minorBidi"/>
          <w:szCs w:val="20"/>
        </w:rPr>
        <w:t>D</w:t>
      </w:r>
      <w:r>
        <w:rPr>
          <w:rFonts w:cstheme="minorBidi"/>
          <w:szCs w:val="20"/>
        </w:rPr>
        <w:t xml:space="preserve">okumentation auf </w:t>
      </w:r>
      <w:r w:rsidR="003912F5">
        <w:rPr>
          <w:rFonts w:cstheme="minorBidi"/>
          <w:szCs w:val="20"/>
        </w:rPr>
        <w:t>S</w:t>
      </w:r>
      <w:r>
        <w:rPr>
          <w:rFonts w:cstheme="minorBidi"/>
          <w:szCs w:val="20"/>
        </w:rPr>
        <w:t>tudienebene und eine Dokumentation auf Variablenebene. Aber auch integrierte Lösungen</w:t>
      </w:r>
      <w:r w:rsidR="002E1167">
        <w:rPr>
          <w:rFonts w:cstheme="minorBidi"/>
          <w:szCs w:val="20"/>
        </w:rPr>
        <w:t xml:space="preserve"> sind denkbar</w:t>
      </w:r>
      <w:r w:rsidR="003912F5">
        <w:rPr>
          <w:rFonts w:cstheme="minorBidi"/>
          <w:szCs w:val="20"/>
        </w:rPr>
        <w:t>,</w:t>
      </w:r>
      <w:r>
        <w:rPr>
          <w:rFonts w:cstheme="minorBidi"/>
          <w:szCs w:val="20"/>
        </w:rPr>
        <w:t xml:space="preserve"> in denen bspw. Instruktionen zu einem Verfahren und die jeweilige Referenz direkt von der Beschreibung der mit dem Verfahren erfassten Variablen gefolgt werden. Die im Folgenden beispielhaft beschriebenen Hinweise sind nur eine von vielen </w:t>
      </w:r>
      <w:r>
        <w:rPr>
          <w:rFonts w:cstheme="minorBidi"/>
          <w:szCs w:val="20"/>
        </w:rPr>
        <w:t>möglichen Lösungen.</w:t>
      </w:r>
    </w:p>
    <w:p w14:paraId="3C742C5C" w14:textId="645861B3" w:rsidR="00FA500D" w:rsidRPr="00FA500D" w:rsidRDefault="00FA500D" w:rsidP="00CE46F1">
      <w:pPr>
        <w:pStyle w:val="berschrift3"/>
        <w:numPr>
          <w:ilvl w:val="1"/>
          <w:numId w:val="35"/>
        </w:numPr>
        <w:ind w:left="993" w:hanging="567"/>
        <w:rPr>
          <w:rStyle w:val="berschrift3Zchn"/>
        </w:rPr>
      </w:pPr>
      <w:r w:rsidRPr="00FA500D">
        <w:rPr>
          <w:rStyle w:val="berschrift3Zchn"/>
        </w:rPr>
        <w:t xml:space="preserve">Dokumentation </w:t>
      </w:r>
      <w:r w:rsidR="009E599C" w:rsidRPr="00FA500D">
        <w:rPr>
          <w:rStyle w:val="berschrift3Zchn"/>
        </w:rPr>
        <w:t>auf Studienebene</w:t>
      </w:r>
    </w:p>
    <w:p w14:paraId="042D8F08" w14:textId="77777777" w:rsidR="00FA500D" w:rsidRDefault="00FA500D" w:rsidP="00CE46F1">
      <w:pPr>
        <w:pStyle w:val="Listenabsatz"/>
        <w:ind w:left="993"/>
      </w:pPr>
      <w:r>
        <w:t>Erstellen Sie eine Datei, in der Sie Angaben zu folgenden Kategorien machen:</w:t>
      </w:r>
    </w:p>
    <w:p w14:paraId="62D4C9CC" w14:textId="77777777" w:rsidR="00FA500D" w:rsidRPr="009B6F05" w:rsidRDefault="00FA500D" w:rsidP="00CE46F1">
      <w:pPr>
        <w:pStyle w:val="Listenabsatz"/>
        <w:numPr>
          <w:ilvl w:val="1"/>
          <w:numId w:val="41"/>
        </w:numPr>
        <w:ind w:left="1418" w:hanging="284"/>
      </w:pPr>
      <w:r w:rsidRPr="009B6F05">
        <w:t>Beteiligte: Personen, Institutionen und ihre Rollen/Beiträge</w:t>
      </w:r>
    </w:p>
    <w:p w14:paraId="184E712D" w14:textId="77777777" w:rsidR="00FA500D" w:rsidRPr="009B6F05" w:rsidRDefault="00FA500D" w:rsidP="00CE46F1">
      <w:pPr>
        <w:pStyle w:val="Listenabsatz"/>
        <w:numPr>
          <w:ilvl w:val="1"/>
          <w:numId w:val="41"/>
        </w:numPr>
        <w:ind w:left="1418" w:hanging="284"/>
      </w:pPr>
      <w:r w:rsidRPr="009B6F05">
        <w:t>Titel des Forschungsvorhabens</w:t>
      </w:r>
    </w:p>
    <w:p w14:paraId="14588B90" w14:textId="77777777" w:rsidR="00FA500D" w:rsidRPr="009B6F05" w:rsidRDefault="00FA500D" w:rsidP="00CE46F1">
      <w:pPr>
        <w:pStyle w:val="Listenabsatz"/>
        <w:numPr>
          <w:ilvl w:val="1"/>
          <w:numId w:val="41"/>
        </w:numPr>
        <w:ind w:left="1418" w:hanging="284"/>
      </w:pPr>
      <w:r w:rsidRPr="009B6F05">
        <w:t>Hintergrund der Studie: Theoretischer Hintergrund, Verweise auf Hintergrundliteratur, Zielsetzung, Fragestellung etc.</w:t>
      </w:r>
    </w:p>
    <w:p w14:paraId="23EEE057" w14:textId="3E0C7847" w:rsidR="00FA500D" w:rsidRPr="009B6F05" w:rsidRDefault="00FA500D" w:rsidP="00CE46F1">
      <w:pPr>
        <w:pStyle w:val="Listenabsatz"/>
        <w:numPr>
          <w:ilvl w:val="1"/>
          <w:numId w:val="41"/>
        </w:numPr>
        <w:ind w:left="1418" w:hanging="284"/>
      </w:pPr>
      <w:r w:rsidRPr="009B6F05">
        <w:t xml:space="preserve">Stichprobenmerkmale: Details zur Gewinnung der Stichprobe z.B. Beschreibung der Zielpopulation, </w:t>
      </w:r>
      <w:r w:rsidR="003600DD" w:rsidRPr="009B6F05">
        <w:t xml:space="preserve">Power-Analyse, </w:t>
      </w:r>
      <w:r w:rsidRPr="009B6F05">
        <w:t>Ziehungsprozedur, finale Stichprobengröße etc.)</w:t>
      </w:r>
    </w:p>
    <w:p w14:paraId="1E2138F5" w14:textId="71DCBC6D" w:rsidR="00FA500D" w:rsidRPr="009B6F05" w:rsidRDefault="00FA500D" w:rsidP="00CE46F1">
      <w:pPr>
        <w:pStyle w:val="Listenabsatz"/>
        <w:numPr>
          <w:ilvl w:val="1"/>
          <w:numId w:val="41"/>
        </w:numPr>
        <w:ind w:left="1418" w:hanging="284"/>
      </w:pPr>
      <w:r w:rsidRPr="009B6F05">
        <w:t xml:space="preserve">Gewichtungsverfahren: </w:t>
      </w:r>
      <w:r w:rsidR="003600DD" w:rsidRPr="009B6F05">
        <w:t xml:space="preserve">falls relevant: </w:t>
      </w:r>
      <w:r w:rsidRPr="009B6F05">
        <w:t>Beschreibung der Prozedur zur Gewinnung von Gewichtungsfaktoren</w:t>
      </w:r>
    </w:p>
    <w:p w14:paraId="7B92D030" w14:textId="77777777" w:rsidR="00FA500D" w:rsidRPr="009B6F05" w:rsidRDefault="00FA500D" w:rsidP="00CE46F1">
      <w:pPr>
        <w:pStyle w:val="Listenabsatz"/>
        <w:numPr>
          <w:ilvl w:val="1"/>
          <w:numId w:val="41"/>
        </w:numPr>
        <w:ind w:left="1418" w:hanging="284"/>
      </w:pPr>
      <w:r w:rsidRPr="009B6F05">
        <w:t>Erhebungszeitraum</w:t>
      </w:r>
    </w:p>
    <w:p w14:paraId="4A49C2B0" w14:textId="77777777" w:rsidR="00FA500D" w:rsidRPr="009B6F05" w:rsidRDefault="00FA500D" w:rsidP="00CE46F1">
      <w:pPr>
        <w:pStyle w:val="Listenabsatz"/>
        <w:numPr>
          <w:ilvl w:val="1"/>
          <w:numId w:val="41"/>
        </w:numPr>
        <w:ind w:left="1418" w:hanging="284"/>
      </w:pPr>
      <w:r w:rsidRPr="009B6F05">
        <w:t>Erhebungsort</w:t>
      </w:r>
    </w:p>
    <w:p w14:paraId="0ABEC085" w14:textId="6E6D6DE9" w:rsidR="00FA500D" w:rsidRPr="009B6F05" w:rsidRDefault="00FA500D" w:rsidP="00CE46F1">
      <w:pPr>
        <w:pStyle w:val="Listenabsatz"/>
        <w:numPr>
          <w:ilvl w:val="1"/>
          <w:numId w:val="41"/>
        </w:numPr>
        <w:ind w:left="1418" w:hanging="284"/>
      </w:pPr>
      <w:r w:rsidRPr="009B6F05">
        <w:t>Beschreibung der Datenerhebungsprozedur: Terminierung und Ablauf der Erhebungssitzungen</w:t>
      </w:r>
      <w:r w:rsidR="00F87B40" w:rsidRPr="009B6F05">
        <w:t xml:space="preserve"> ggf. inkl. der Beschreibung eines standardisierten Versuch</w:t>
      </w:r>
      <w:r w:rsidR="003912F5">
        <w:t>s</w:t>
      </w:r>
      <w:r w:rsidR="00F87B40" w:rsidRPr="009B6F05">
        <w:t>leiter-Verhaltens</w:t>
      </w:r>
      <w:r w:rsidRPr="009B6F05">
        <w:t>, angewendete Erhebungsinstrumente</w:t>
      </w:r>
      <w:r w:rsidR="00066521" w:rsidRPr="009B6F05">
        <w:t xml:space="preserve"> (</w:t>
      </w:r>
      <w:r w:rsidR="00F87B40" w:rsidRPr="009B6F05">
        <w:t xml:space="preserve">inkl. </w:t>
      </w:r>
      <w:r w:rsidR="00066521" w:rsidRPr="009B6F05">
        <w:t>Referenzen), alle</w:t>
      </w:r>
      <w:r w:rsidR="00F87B40" w:rsidRPr="009B6F05">
        <w:t xml:space="preserve"> Instruktionen</w:t>
      </w:r>
      <w:r w:rsidRPr="009B6F05">
        <w:t>, Software und Hardware</w:t>
      </w:r>
    </w:p>
    <w:p w14:paraId="52EC54FB" w14:textId="77777777" w:rsidR="00FA500D" w:rsidRPr="009B6F05" w:rsidRDefault="00FA500D" w:rsidP="00CE46F1">
      <w:pPr>
        <w:pStyle w:val="Listenabsatz"/>
        <w:numPr>
          <w:ilvl w:val="1"/>
          <w:numId w:val="41"/>
        </w:numPr>
        <w:ind w:left="1418" w:hanging="284"/>
      </w:pPr>
      <w:r w:rsidRPr="009B6F05">
        <w:t xml:space="preserve">Beschreibung der Maßnahmen zur Sicherung der Datenqualität: Pilotstudien, Konsistenzprüfungen etc. </w:t>
      </w:r>
    </w:p>
    <w:p w14:paraId="4F84F088" w14:textId="77777777" w:rsidR="00FA500D" w:rsidRPr="009B6F05" w:rsidRDefault="00FA500D" w:rsidP="00CE46F1">
      <w:pPr>
        <w:pStyle w:val="Listenabsatz"/>
        <w:numPr>
          <w:ilvl w:val="1"/>
          <w:numId w:val="41"/>
        </w:numPr>
        <w:ind w:left="1418" w:hanging="284"/>
      </w:pPr>
      <w:r w:rsidRPr="009B6F05">
        <w:t xml:space="preserve">Angaben zu nachgenutzten Sekundärdaten </w:t>
      </w:r>
    </w:p>
    <w:p w14:paraId="3A0C78F5" w14:textId="77777777" w:rsidR="00FA500D" w:rsidRPr="009B6F05" w:rsidRDefault="00FA500D" w:rsidP="00CE46F1">
      <w:pPr>
        <w:pStyle w:val="Listenabsatz"/>
        <w:numPr>
          <w:ilvl w:val="1"/>
          <w:numId w:val="41"/>
        </w:numPr>
        <w:ind w:left="1418" w:hanging="284"/>
      </w:pPr>
      <w:r w:rsidRPr="009B6F05">
        <w:t xml:space="preserve">Fördermittel, Förderkennzeichen </w:t>
      </w:r>
    </w:p>
    <w:p w14:paraId="0B8929E5" w14:textId="77777777" w:rsidR="00FA500D" w:rsidRPr="009B6F05" w:rsidRDefault="00FA500D" w:rsidP="00CE46F1">
      <w:pPr>
        <w:pStyle w:val="Listenabsatz"/>
        <w:numPr>
          <w:ilvl w:val="1"/>
          <w:numId w:val="41"/>
        </w:numPr>
        <w:ind w:left="1418" w:hanging="284"/>
      </w:pPr>
      <w:r w:rsidRPr="009B6F05">
        <w:t xml:space="preserve">Schlagworte zur inhaltlichen und methodischen Charakterisierung der Studie: z.B. Klinische Studie, Querschnittsstudie </w:t>
      </w:r>
    </w:p>
    <w:p w14:paraId="2818F655" w14:textId="77777777" w:rsidR="00FA500D" w:rsidRPr="009B6F05" w:rsidRDefault="00FA500D" w:rsidP="00CE46F1">
      <w:pPr>
        <w:pStyle w:val="Listenabsatz"/>
        <w:numPr>
          <w:ilvl w:val="1"/>
          <w:numId w:val="41"/>
        </w:numPr>
        <w:ind w:left="1418" w:hanging="284"/>
      </w:pPr>
      <w:r w:rsidRPr="009B6F05">
        <w:t xml:space="preserve">Aus der Studie hervorgegangene Datensätze: Beschreibung der Datensätze und Verweis auf die entsprechenden Datensatz-Dateien </w:t>
      </w:r>
    </w:p>
    <w:p w14:paraId="60AEE0EF" w14:textId="77777777" w:rsidR="00FA500D" w:rsidRPr="009B6F05" w:rsidRDefault="00FA500D" w:rsidP="00CE46F1">
      <w:pPr>
        <w:pStyle w:val="Listenabsatz"/>
        <w:numPr>
          <w:ilvl w:val="1"/>
          <w:numId w:val="41"/>
        </w:numPr>
        <w:ind w:left="1418" w:hanging="284"/>
      </w:pPr>
      <w:r w:rsidRPr="009B6F05">
        <w:t xml:space="preserve">Aus der Studie hervorgegangene Publikationen </w:t>
      </w:r>
    </w:p>
    <w:p w14:paraId="2CBA9274" w14:textId="274C1D3A" w:rsidR="00FA500D" w:rsidRPr="009B6F05" w:rsidRDefault="00FA500D" w:rsidP="00CE46F1">
      <w:pPr>
        <w:pStyle w:val="Listenabsatz"/>
        <w:numPr>
          <w:ilvl w:val="1"/>
          <w:numId w:val="41"/>
        </w:numPr>
        <w:ind w:left="1418" w:hanging="284"/>
        <w:rPr>
          <w:rStyle w:val="berschrift3Zchn"/>
          <w:caps w:val="0"/>
          <w:color w:val="auto"/>
          <w:spacing w:val="0"/>
        </w:rPr>
      </w:pPr>
      <w:r w:rsidRPr="009B6F05">
        <w:t>Sonstige für die Dateninterpretation wichtige Dokumente: Kurzbeschreibung und Verweis auf die entsprechenden Dateien</w:t>
      </w:r>
    </w:p>
    <w:p w14:paraId="085F0203" w14:textId="77777777" w:rsidR="009B6F05" w:rsidRDefault="009B6F05">
      <w:pPr>
        <w:spacing w:before="0" w:after="0" w:line="240" w:lineRule="auto"/>
        <w:rPr>
          <w:rStyle w:val="berschrift3Zchn"/>
          <w:caps w:val="0"/>
        </w:rPr>
      </w:pPr>
      <w:r>
        <w:rPr>
          <w:rStyle w:val="berschrift3Zchn"/>
        </w:rPr>
        <w:br w:type="page"/>
      </w:r>
    </w:p>
    <w:p w14:paraId="0FC0A057" w14:textId="5D2C5252" w:rsidR="006804A1" w:rsidRPr="00FA500D" w:rsidRDefault="0005187F" w:rsidP="002E1167">
      <w:pPr>
        <w:pStyle w:val="berschrift3"/>
        <w:numPr>
          <w:ilvl w:val="1"/>
          <w:numId w:val="35"/>
        </w:numPr>
        <w:ind w:left="993" w:hanging="567"/>
        <w:rPr>
          <w:rStyle w:val="berschrift3Zchn"/>
        </w:rPr>
      </w:pPr>
      <w:r w:rsidRPr="00FA500D">
        <w:rPr>
          <w:rStyle w:val="berschrift3Zchn"/>
        </w:rPr>
        <w:lastRenderedPageBreak/>
        <w:t>Dokumentation auf Variablenebene</w:t>
      </w:r>
    </w:p>
    <w:p w14:paraId="6A393044" w14:textId="279CC639" w:rsidR="00455104" w:rsidRDefault="002B7D00" w:rsidP="002E1167">
      <w:pPr>
        <w:pStyle w:val="Listenabsatz"/>
        <w:ind w:left="993"/>
      </w:pPr>
      <w:r>
        <w:rPr>
          <w:noProof/>
          <w:lang w:eastAsia="de-DE" w:bidi="ar-SA"/>
        </w:rPr>
        <mc:AlternateContent>
          <mc:Choice Requires="wps">
            <w:drawing>
              <wp:anchor distT="0" distB="0" distL="114300" distR="114300" simplePos="0" relativeHeight="251658240" behindDoc="0" locked="0" layoutInCell="1" allowOverlap="1" wp14:anchorId="24AA643A" wp14:editId="2CF9C517">
                <wp:simplePos x="0" y="0"/>
                <wp:positionH relativeFrom="margin">
                  <wp:posOffset>1459865</wp:posOffset>
                </wp:positionH>
                <wp:positionV relativeFrom="paragraph">
                  <wp:posOffset>514985</wp:posOffset>
                </wp:positionV>
                <wp:extent cx="3171825" cy="1428750"/>
                <wp:effectExtent l="0" t="0" r="28575" b="19050"/>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1428750"/>
                        </a:xfrm>
                        <a:prstGeom prst="rect">
                          <a:avLst/>
                        </a:prstGeom>
                        <a:solidFill>
                          <a:schemeClr val="accent2">
                            <a:lumMod val="20000"/>
                            <a:lumOff val="8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4A300220" w14:textId="1E15841A" w:rsidR="002B7D00" w:rsidRPr="00B14D77" w:rsidRDefault="002B7D00" w:rsidP="00B14D77">
                            <w:pPr>
                              <w:pStyle w:val="KeinLeerraum"/>
                            </w:pPr>
                            <w:r w:rsidRPr="00B14D77">
                              <w:t xml:space="preserve">&lt;Variablenname&gt; (1) </w:t>
                            </w:r>
                          </w:p>
                          <w:p w14:paraId="2ECE660F" w14:textId="77777777" w:rsidR="002B7D00" w:rsidRPr="00B14D77" w:rsidRDefault="002B7D00" w:rsidP="00B14D77">
                            <w:pPr>
                              <w:pStyle w:val="KeinLeerraum"/>
                            </w:pPr>
                            <w:r w:rsidRPr="00B14D77">
                              <w:t xml:space="preserve">&lt;Variablenbeschreibung&gt; (1) </w:t>
                            </w:r>
                          </w:p>
                          <w:p w14:paraId="3F2E1E86" w14:textId="77777777" w:rsidR="002B7D00" w:rsidRPr="00B14D77" w:rsidRDefault="002B7D00" w:rsidP="00B14D77">
                            <w:pPr>
                              <w:pStyle w:val="KeinLeerraum"/>
                            </w:pPr>
                            <w:r w:rsidRPr="00B14D77">
                              <w:t xml:space="preserve">"&lt;Variablenitem&gt;" (1) </w:t>
                            </w:r>
                          </w:p>
                          <w:p w14:paraId="6755C2AF" w14:textId="77777777" w:rsidR="002B7D00" w:rsidRPr="00B14D77" w:rsidRDefault="002B7D00" w:rsidP="00B14D77">
                            <w:pPr>
                              <w:pStyle w:val="KeinLeerraum"/>
                            </w:pPr>
                            <w:r w:rsidRPr="00B14D77">
                              <w:t xml:space="preserve">{&lt;Wertemenge&gt;} (1) </w:t>
                            </w:r>
                          </w:p>
                          <w:p w14:paraId="601AA2C4" w14:textId="77777777" w:rsidR="002B7D00" w:rsidRPr="00B14D77" w:rsidRDefault="002B7D00" w:rsidP="00B14D77">
                            <w:pPr>
                              <w:pStyle w:val="KeinLeerraum"/>
                            </w:pPr>
                            <w:r w:rsidRPr="00B14D77">
                              <w:t xml:space="preserve">{&lt;Fehlermenge&gt;} (1) </w:t>
                            </w:r>
                          </w:p>
                          <w:p w14:paraId="78E32852" w14:textId="77777777" w:rsidR="002B7D00" w:rsidRPr="00B14D77" w:rsidRDefault="002B7D00" w:rsidP="00B14D77">
                            <w:pPr>
                              <w:pStyle w:val="KeinLeerraum"/>
                            </w:pPr>
                            <w:r w:rsidRPr="00B14D77">
                              <w:t xml:space="preserve">&lt;Wert&gt; "&lt;Wertelabel&gt;" (1 oder mehr) </w:t>
                            </w:r>
                          </w:p>
                          <w:p w14:paraId="1AF51559" w14:textId="3A798ECC" w:rsidR="002B7D00" w:rsidRPr="00B14D77" w:rsidRDefault="002B7D00" w:rsidP="00B14D77">
                            <w:pPr>
                              <w:pStyle w:val="KeinLeerraum"/>
                            </w:pPr>
                            <w:r w:rsidRPr="00B14D77">
                              <w:t>&lt;Fehlender Wert&gt; "&lt;Label fehlender Wert&gt;" (1 oder mehr)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A643A" id="_x0000_t202" coordsize="21600,21600" o:spt="202" path="m,l,21600r21600,l21600,xe">
                <v:stroke joinstyle="miter"/>
                <v:path gradientshapeok="t" o:connecttype="rect"/>
              </v:shapetype>
              <v:shape id="Textfeld 2" o:spid="_x0000_s1026" type="#_x0000_t202" style="position:absolute;left:0;text-align:left;margin-left:114.95pt;margin-top:40.55pt;width:249.75pt;height:11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" fillcolor="#fff1da [661]" strokecolor="#e84c22 [3204]" strokeweight="1pt">
                <v:textbox>
                  <w:txbxContent>
                    <w:p w14:paraId="4A300220" w14:textId="1E15841A" w:rsidR="002B7D00" w:rsidRPr="00B14D77" w:rsidRDefault="002B7D00" w:rsidP="00B14D77">
                      <w:pPr>
                        <w:pStyle w:val="KeinLeerraum"/>
                      </w:pPr>
                      <w:r w:rsidRPr="00B14D77">
                        <w:t xml:space="preserve">&lt;Variablenname&gt; (1) </w:t>
                      </w:r>
                    </w:p>
                    <w:p w14:paraId="2ECE660F" w14:textId="77777777" w:rsidR="002B7D00" w:rsidRPr="00B14D77" w:rsidRDefault="002B7D00" w:rsidP="00B14D77">
                      <w:pPr>
                        <w:pStyle w:val="KeinLeerraum"/>
                      </w:pPr>
                      <w:r w:rsidRPr="00B14D77">
                        <w:t xml:space="preserve">&lt;Variablenbeschreibung&gt; (1) </w:t>
                      </w:r>
                    </w:p>
                    <w:p w14:paraId="3F2E1E86" w14:textId="77777777" w:rsidR="002B7D00" w:rsidRPr="00B14D77" w:rsidRDefault="002B7D00" w:rsidP="00B14D77">
                      <w:pPr>
                        <w:pStyle w:val="KeinLeerraum"/>
                      </w:pPr>
                      <w:r w:rsidRPr="00B14D77">
                        <w:t xml:space="preserve">"&lt;Variablenitem&gt;" (1) </w:t>
                      </w:r>
                    </w:p>
                    <w:p w14:paraId="6755C2AF" w14:textId="77777777" w:rsidR="002B7D00" w:rsidRPr="00B14D77" w:rsidRDefault="002B7D00" w:rsidP="00B14D77">
                      <w:pPr>
                        <w:pStyle w:val="KeinLeerraum"/>
                      </w:pPr>
                      <w:r w:rsidRPr="00B14D77">
                        <w:t xml:space="preserve">{&lt;Wertemenge&gt;} (1) </w:t>
                      </w:r>
                    </w:p>
                    <w:p w14:paraId="601AA2C4" w14:textId="77777777" w:rsidR="002B7D00" w:rsidRPr="00B14D77" w:rsidRDefault="002B7D00" w:rsidP="00B14D77">
                      <w:pPr>
                        <w:pStyle w:val="KeinLeerraum"/>
                      </w:pPr>
                      <w:r w:rsidRPr="00B14D77">
                        <w:t xml:space="preserve">{&lt;Fehlermenge&gt;} (1) </w:t>
                      </w:r>
                    </w:p>
                    <w:p w14:paraId="78E32852" w14:textId="77777777" w:rsidR="002B7D00" w:rsidRPr="00B14D77" w:rsidRDefault="002B7D00" w:rsidP="00B14D77">
                      <w:pPr>
                        <w:pStyle w:val="KeinLeerraum"/>
                      </w:pPr>
                      <w:r w:rsidRPr="00B14D77">
                        <w:t xml:space="preserve">&lt;Wert&gt; "&lt;Wertelabel&gt;" (1 oder mehr) </w:t>
                      </w:r>
                    </w:p>
                    <w:p w14:paraId="1AF51559" w14:textId="3A798ECC" w:rsidR="002B7D00" w:rsidRPr="00B14D77" w:rsidRDefault="002B7D00" w:rsidP="00B14D77">
                      <w:pPr>
                        <w:pStyle w:val="KeinLeerraum"/>
                      </w:pPr>
                      <w:r w:rsidRPr="00B14D77">
                        <w:t>&lt;Fehlender Wert&gt; "&lt;Label fehlender Wert&gt;" (1 oder mehr)</w:t>
                      </w:r>
                    </w:p>
                  </w:txbxContent>
                </v:textbox>
                <w10:wrap type="topAndBottom" anchorx="margin"/>
              </v:shape>
            </w:pict>
          </mc:Fallback>
        </mc:AlternateContent>
      </w:r>
      <w:r w:rsidR="000730B6">
        <w:t xml:space="preserve">Ein ausführliches </w:t>
      </w:r>
      <w:r w:rsidR="00066521">
        <w:t xml:space="preserve">syntaxkonformes </w:t>
      </w:r>
      <w:r w:rsidR="000730B6">
        <w:t>Codebuch</w:t>
      </w:r>
      <w:r w:rsidR="00FA500D">
        <w:t xml:space="preserve"> auf Variablenebene</w:t>
      </w:r>
      <w:r w:rsidR="00D95BFD">
        <w:t xml:space="preserve"> </w:t>
      </w:r>
      <w:r w:rsidR="00066521">
        <w:t>kann bspw.</w:t>
      </w:r>
      <w:r w:rsidR="00D95BFD">
        <w:t xml:space="preserve"> f</w:t>
      </w:r>
      <w:r>
        <w:t>olgende Bestandteile aufweisen und in folgender Syntax notiert sein</w:t>
      </w:r>
      <w:r w:rsidR="00B14D77">
        <w:t>:</w:t>
      </w:r>
    </w:p>
    <w:p w14:paraId="5C73DEE8" w14:textId="77777777" w:rsidR="009B6F05" w:rsidRDefault="009B6F05" w:rsidP="009B6F05">
      <w:pPr>
        <w:spacing w:before="0" w:after="0" w:line="240" w:lineRule="auto"/>
      </w:pPr>
    </w:p>
    <w:p w14:paraId="11049F4F" w14:textId="7753044F" w:rsidR="002B7D00" w:rsidRDefault="009B6F05" w:rsidP="002E1167">
      <w:pPr>
        <w:spacing w:before="0" w:after="0" w:line="240" w:lineRule="auto"/>
        <w:ind w:firstLine="993"/>
      </w:pPr>
      <w:r>
        <w:rPr>
          <w:noProof/>
          <w:lang w:eastAsia="de-DE" w:bidi="ar-SA"/>
        </w:rPr>
        <mc:AlternateContent>
          <mc:Choice Requires="wps">
            <w:drawing>
              <wp:anchor distT="45720" distB="45720" distL="114300" distR="114300" simplePos="0" relativeHeight="251660288" behindDoc="0" locked="0" layoutInCell="1" allowOverlap="1" wp14:anchorId="32B76B89" wp14:editId="66D15B3E">
                <wp:simplePos x="0" y="0"/>
                <wp:positionH relativeFrom="margin">
                  <wp:posOffset>1429385</wp:posOffset>
                </wp:positionH>
                <wp:positionV relativeFrom="paragraph">
                  <wp:posOffset>250190</wp:posOffset>
                </wp:positionV>
                <wp:extent cx="3171825" cy="1404620"/>
                <wp:effectExtent l="0" t="0" r="28575" b="16510"/>
                <wp:wrapTopAndBottom/>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1404620"/>
                        </a:xfrm>
                        <a:prstGeom prst="rect">
                          <a:avLst/>
                        </a:prstGeom>
                        <a:solidFill>
                          <a:schemeClr val="accent2">
                            <a:lumMod val="20000"/>
                            <a:lumOff val="80000"/>
                          </a:schemeClr>
                        </a:solidFill>
                        <a:ln>
                          <a:headEnd/>
                          <a:tailEnd/>
                        </a:ln>
                      </wps:spPr>
                      <wps:style>
                        <a:lnRef idx="2">
                          <a:schemeClr val="accent4"/>
                        </a:lnRef>
                        <a:fillRef idx="1">
                          <a:schemeClr val="lt1"/>
                        </a:fillRef>
                        <a:effectRef idx="0">
                          <a:schemeClr val="accent4"/>
                        </a:effectRef>
                        <a:fontRef idx="minor">
                          <a:schemeClr val="dk1"/>
                        </a:fontRef>
                      </wps:style>
                      <wps:txbx>
                        <w:txbxContent>
                          <w:p w14:paraId="7649435E" w14:textId="77777777" w:rsidR="00B14D77" w:rsidRDefault="00B14D77" w:rsidP="00B14D77">
                            <w:pPr>
                              <w:pStyle w:val="KeinLeerraum"/>
                            </w:pPr>
                            <w:r>
                              <w:t xml:space="preserve">FAM_ZU </w:t>
                            </w:r>
                          </w:p>
                          <w:p w14:paraId="73AA7358" w14:textId="77777777" w:rsidR="00B14D77" w:rsidRDefault="00B14D77" w:rsidP="00B14D77">
                            <w:pPr>
                              <w:pStyle w:val="KeinLeerraum"/>
                            </w:pPr>
                            <w:r>
                              <w:t xml:space="preserve">Zufriedenheit mit der Familie (Filterfrage) </w:t>
                            </w:r>
                          </w:p>
                          <w:p w14:paraId="6D17DD18" w14:textId="77777777" w:rsidR="00B14D77" w:rsidRDefault="00B14D77" w:rsidP="00B14D77">
                            <w:pPr>
                              <w:pStyle w:val="KeinLeerraum"/>
                            </w:pPr>
                            <w:r>
                              <w:t xml:space="preserve">"Wie zufrieden sind Sie im Augenblick mit Ihrer Familie?" </w:t>
                            </w:r>
                          </w:p>
                          <w:p w14:paraId="4789D1BD" w14:textId="77777777" w:rsidR="00B14D77" w:rsidRDefault="00B14D77" w:rsidP="00B14D77">
                            <w:pPr>
                              <w:pStyle w:val="KeinLeerraum"/>
                            </w:pPr>
                            <w:r>
                              <w:t xml:space="preserve">{1;2;3;4} </w:t>
                            </w:r>
                          </w:p>
                          <w:p w14:paraId="0D40086B" w14:textId="77777777" w:rsidR="00B14D77" w:rsidRDefault="00B14D77" w:rsidP="00B14D77">
                            <w:pPr>
                              <w:pStyle w:val="KeinLeerraum"/>
                            </w:pPr>
                            <w:r>
                              <w:t xml:space="preserve">{97;98;99} </w:t>
                            </w:r>
                          </w:p>
                          <w:p w14:paraId="6C8FB2A8" w14:textId="77777777" w:rsidR="00B14D77" w:rsidRDefault="00B14D77" w:rsidP="00B14D77">
                            <w:pPr>
                              <w:pStyle w:val="KeinLeerraum"/>
                            </w:pPr>
                            <w:r>
                              <w:t xml:space="preserve">1 "nicht zufrieden" </w:t>
                            </w:r>
                          </w:p>
                          <w:p w14:paraId="5FC5C34D" w14:textId="77777777" w:rsidR="00B14D77" w:rsidRDefault="00B14D77" w:rsidP="00B14D77">
                            <w:pPr>
                              <w:pStyle w:val="KeinLeerraum"/>
                            </w:pPr>
                            <w:r>
                              <w:t xml:space="preserve">2 "" </w:t>
                            </w:r>
                          </w:p>
                          <w:p w14:paraId="40E24CF2" w14:textId="77777777" w:rsidR="00B14D77" w:rsidRDefault="00B14D77" w:rsidP="00B14D77">
                            <w:pPr>
                              <w:pStyle w:val="KeinLeerraum"/>
                            </w:pPr>
                            <w:r>
                              <w:t xml:space="preserve">3 "" </w:t>
                            </w:r>
                          </w:p>
                          <w:p w14:paraId="44AEAFF0" w14:textId="77777777" w:rsidR="00B14D77" w:rsidRDefault="00B14D77" w:rsidP="00B14D77">
                            <w:pPr>
                              <w:pStyle w:val="KeinLeerraum"/>
                            </w:pPr>
                            <w:r>
                              <w:t xml:space="preserve">4 "sehr zufrieden" </w:t>
                            </w:r>
                          </w:p>
                          <w:p w14:paraId="7CA063B9" w14:textId="77777777" w:rsidR="00B14D77" w:rsidRDefault="00B14D77" w:rsidP="00B14D77">
                            <w:pPr>
                              <w:pStyle w:val="KeinLeerraum"/>
                            </w:pPr>
                            <w:r>
                              <w:t xml:space="preserve">97 "fehlender Wert (Vp verweigert)" </w:t>
                            </w:r>
                          </w:p>
                          <w:p w14:paraId="301EB2BC" w14:textId="77777777" w:rsidR="00B14D77" w:rsidRDefault="00B14D77" w:rsidP="00B14D77">
                            <w:pPr>
                              <w:pStyle w:val="KeinLeerraum"/>
                            </w:pPr>
                            <w:r>
                              <w:t xml:space="preserve">98 "fehlender Wert (Vp weiß es nicht)" </w:t>
                            </w:r>
                          </w:p>
                          <w:p w14:paraId="1A3A2F5B" w14:textId="24BB99F6" w:rsidR="00B14D77" w:rsidRDefault="00B14D77" w:rsidP="00B14D77">
                            <w:pPr>
                              <w:pStyle w:val="KeinLeerraum"/>
                            </w:pPr>
                            <w:r>
                              <w:t>99 "fehlender Wert (Frage nicht zutreffend)"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B76B89" id="_x0000_s1027" type="#_x0000_t202" style="position:absolute;left:0;text-align:left;margin-left:112.55pt;margin-top:19.7pt;width:249.7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" fillcolor="#fff1da [661]" strokecolor="#ff8427 [3207]" strokeweight="1pt">
                <v:textbox style="mso-fit-shape-to-text:t">
                  <w:txbxContent>
                    <w:p w14:paraId="7649435E" w14:textId="77777777" w:rsidR="00B14D77" w:rsidRDefault="00B14D77" w:rsidP="00B14D77">
                      <w:pPr>
                        <w:pStyle w:val="KeinLeerraum"/>
                      </w:pPr>
                      <w:r>
                        <w:t xml:space="preserve">FAM_ZU </w:t>
                      </w:r>
                    </w:p>
                    <w:p w14:paraId="73AA7358" w14:textId="77777777" w:rsidR="00B14D77" w:rsidRDefault="00B14D77" w:rsidP="00B14D77">
                      <w:pPr>
                        <w:pStyle w:val="KeinLeerraum"/>
                      </w:pPr>
                      <w:r>
                        <w:t xml:space="preserve">Zufriedenheit mit der Familie (Filterfrage) </w:t>
                      </w:r>
                    </w:p>
                    <w:p w14:paraId="6D17DD18" w14:textId="77777777" w:rsidR="00B14D77" w:rsidRDefault="00B14D77" w:rsidP="00B14D77">
                      <w:pPr>
                        <w:pStyle w:val="KeinLeerraum"/>
                      </w:pPr>
                      <w:r>
                        <w:t xml:space="preserve">"Wie zufrieden sind Sie im Augenblick mit Ihrer Familie?" </w:t>
                      </w:r>
                    </w:p>
                    <w:p w14:paraId="4789D1BD" w14:textId="77777777" w:rsidR="00B14D77" w:rsidRDefault="00B14D77" w:rsidP="00B14D77">
                      <w:pPr>
                        <w:pStyle w:val="KeinLeerraum"/>
                      </w:pPr>
                      <w:r>
                        <w:t xml:space="preserve">{1;2;3;4} </w:t>
                      </w:r>
                    </w:p>
                    <w:p w14:paraId="0D40086B" w14:textId="77777777" w:rsidR="00B14D77" w:rsidRDefault="00B14D77" w:rsidP="00B14D77">
                      <w:pPr>
                        <w:pStyle w:val="KeinLeerraum"/>
                      </w:pPr>
                      <w:r>
                        <w:t xml:space="preserve">{97;98;99} </w:t>
                      </w:r>
                    </w:p>
                    <w:p w14:paraId="6C8FB2A8" w14:textId="77777777" w:rsidR="00B14D77" w:rsidRDefault="00B14D77" w:rsidP="00B14D77">
                      <w:pPr>
                        <w:pStyle w:val="KeinLeerraum"/>
                      </w:pPr>
                      <w:r>
                        <w:t xml:space="preserve">1 "nicht zufrieden" </w:t>
                      </w:r>
                    </w:p>
                    <w:p w14:paraId="5FC5C34D" w14:textId="77777777" w:rsidR="00B14D77" w:rsidRDefault="00B14D77" w:rsidP="00B14D77">
                      <w:pPr>
                        <w:pStyle w:val="KeinLeerraum"/>
                      </w:pPr>
                      <w:r>
                        <w:t xml:space="preserve">2 "" </w:t>
                      </w:r>
                    </w:p>
                    <w:p w14:paraId="40E24CF2" w14:textId="77777777" w:rsidR="00B14D77" w:rsidRDefault="00B14D77" w:rsidP="00B14D77">
                      <w:pPr>
                        <w:pStyle w:val="KeinLeerraum"/>
                      </w:pPr>
                      <w:r>
                        <w:t xml:space="preserve">3 "" </w:t>
                      </w:r>
                    </w:p>
                    <w:p w14:paraId="44AEAFF0" w14:textId="77777777" w:rsidR="00B14D77" w:rsidRDefault="00B14D77" w:rsidP="00B14D77">
                      <w:pPr>
                        <w:pStyle w:val="KeinLeerraum"/>
                      </w:pPr>
                      <w:r>
                        <w:t xml:space="preserve">4 "sehr zufrieden" </w:t>
                      </w:r>
                    </w:p>
                    <w:p w14:paraId="7CA063B9" w14:textId="77777777" w:rsidR="00B14D77" w:rsidRDefault="00B14D77" w:rsidP="00B14D77">
                      <w:pPr>
                        <w:pStyle w:val="KeinLeerraum"/>
                      </w:pPr>
                      <w:r>
                        <w:t xml:space="preserve">97 "fehlender Wert (Vp verweigert)" </w:t>
                      </w:r>
                    </w:p>
                    <w:p w14:paraId="301EB2BC" w14:textId="77777777" w:rsidR="00B14D77" w:rsidRDefault="00B14D77" w:rsidP="00B14D77">
                      <w:pPr>
                        <w:pStyle w:val="KeinLeerraum"/>
                      </w:pPr>
                      <w:r>
                        <w:t xml:space="preserve">98 "fehlender Wert (Vp weiß es nicht)" </w:t>
                      </w:r>
                    </w:p>
                    <w:p w14:paraId="1A3A2F5B" w14:textId="24BB99F6" w:rsidR="00B14D77" w:rsidRDefault="00B14D77" w:rsidP="00B14D77">
                      <w:pPr>
                        <w:pStyle w:val="KeinLeerraum"/>
                      </w:pPr>
                      <w:r>
                        <w:t>99 "fehlender Wert (Frage nicht zutreffend)"</w:t>
                      </w:r>
                    </w:p>
                  </w:txbxContent>
                </v:textbox>
                <w10:wrap type="topAndBottom" anchorx="margin"/>
              </v:shape>
            </w:pict>
          </mc:Fallback>
        </mc:AlternateContent>
      </w:r>
      <w:r w:rsidR="00B14D77">
        <w:t xml:space="preserve">Ein Beispiel </w:t>
      </w:r>
      <w:r w:rsidR="00A77EAB">
        <w:t xml:space="preserve">für eine Variable </w:t>
      </w:r>
      <w:r w:rsidR="00B14D77">
        <w:t>könnte so aussehen:</w:t>
      </w:r>
    </w:p>
    <w:p w14:paraId="7FE93FD1" w14:textId="039B492D" w:rsidR="00A77EAB" w:rsidRDefault="00AB3998" w:rsidP="002E1167">
      <w:pPr>
        <w:pStyle w:val="Listenabsatz"/>
        <w:ind w:left="993"/>
      </w:pPr>
      <w:r>
        <w:t xml:space="preserve">Speichern Sie ihr Codebuch in einer </w:t>
      </w:r>
      <w:r>
        <w:t>Plaintext-Datei</w:t>
      </w:r>
      <w:r w:rsidR="00F718CB">
        <w:t xml:space="preserve"> ab, oder erstellen Sie Ihr Codebuch mit </w:t>
      </w:r>
      <w:r w:rsidR="00A77EAB">
        <w:t xml:space="preserve">einem </w:t>
      </w:r>
      <w:r w:rsidR="00DA50EB">
        <w:t>A</w:t>
      </w:r>
      <w:r w:rsidR="00A77EAB">
        <w:t xml:space="preserve">ssistenzsystem wie MyPsych </w:t>
      </w:r>
      <w:r w:rsidR="00A77EAB" w:rsidRPr="00CE46F1">
        <w:t>Data (</w:t>
      </w:r>
      <w:hyperlink r:id="rId20" w:history="1">
        <w:r w:rsidR="0005187F" w:rsidRPr="00CE46F1">
          <w:rPr>
            <w:rStyle w:val="Hyperlink"/>
            <w:color w:val="auto"/>
          </w:rPr>
          <w:t>https://mypsychdata.zpid.de/register.php</w:t>
        </w:r>
      </w:hyperlink>
      <w:r w:rsidR="00A77EAB" w:rsidRPr="00CE46F1">
        <w:t>)</w:t>
      </w:r>
    </w:p>
    <w:p w14:paraId="170146FA" w14:textId="168B2413" w:rsidR="00066521" w:rsidRDefault="00066521" w:rsidP="002E1167">
      <w:pPr>
        <w:pStyle w:val="Listenabsatz"/>
        <w:ind w:left="993"/>
      </w:pPr>
    </w:p>
    <w:p w14:paraId="29C56713" w14:textId="24ACFCC8" w:rsidR="00066521" w:rsidRDefault="00066521" w:rsidP="002E1167">
      <w:pPr>
        <w:pStyle w:val="Listenabsatz"/>
        <w:ind w:left="993"/>
      </w:pPr>
      <w:r w:rsidRPr="008C08BF">
        <w:rPr>
          <w:b/>
        </w:rPr>
        <w:t>Alternative Lösungen</w:t>
      </w:r>
      <w:r>
        <w:t xml:space="preserve"> bestehen darin über Tabellen (in Excel oder Word) zu arbeiten, wobei jede Variable in einer Zeile und jeder Aspekt der Variablendokumentation (Name in Datensatz, Beschreibung, Wortlaut, Skala, Wertebereich, fehlende Werte) in einer Spalte repräsentiert ist.</w:t>
      </w:r>
    </w:p>
    <w:p w14:paraId="7D69FC89" w14:textId="48C44553" w:rsidR="00066521" w:rsidRDefault="00066521" w:rsidP="002E1167">
      <w:pPr>
        <w:pStyle w:val="Listenabsatz"/>
        <w:ind w:left="993"/>
      </w:pPr>
    </w:p>
    <w:p w14:paraId="2A347A12" w14:textId="771E74DC" w:rsidR="00066521" w:rsidRDefault="00066521" w:rsidP="002E1167">
      <w:pPr>
        <w:pStyle w:val="Listenabsatz"/>
        <w:ind w:left="993"/>
      </w:pPr>
      <w:r>
        <w:t>Falls</w:t>
      </w:r>
      <w:r w:rsidR="00173B2A">
        <w:t xml:space="preserve"> mehrere Variablen zu einer Skala / einem Variablenblock gehören, ist es sinnvoll</w:t>
      </w:r>
      <w:r w:rsidR="003912F5">
        <w:t>,</w:t>
      </w:r>
      <w:r w:rsidR="00173B2A">
        <w:t xml:space="preserve"> diese Zugehörigkeit im Codebook kenntlich zu machen und zusätzliche </w:t>
      </w:r>
      <w:r w:rsidR="00173B2A" w:rsidRPr="008C08BF">
        <w:rPr>
          <w:b/>
        </w:rPr>
        <w:t xml:space="preserve">Informationen zur </w:t>
      </w:r>
      <w:r w:rsidR="00173B2A" w:rsidRPr="008C08BF">
        <w:rPr>
          <w:b/>
        </w:rPr>
        <w:t>Verrechnung und Aggregation</w:t>
      </w:r>
      <w:r w:rsidR="00173B2A">
        <w:t xml:space="preserve"> der Variablen (ggf. inkl. nötige Rekodierungen) zu geben.</w:t>
      </w:r>
    </w:p>
    <w:p w14:paraId="38980E0D" w14:textId="66760771" w:rsidR="002D35E0" w:rsidRDefault="0019532F" w:rsidP="00AC2578">
      <w:pPr>
        <w:pStyle w:val="berschrift3"/>
        <w:numPr>
          <w:ilvl w:val="0"/>
          <w:numId w:val="6"/>
        </w:numPr>
        <w:ind w:left="426" w:hanging="426"/>
      </w:pPr>
      <w:r>
        <w:t xml:space="preserve">Stellen Sie </w:t>
      </w:r>
      <w:r w:rsidR="00740D19">
        <w:t xml:space="preserve">Ihre </w:t>
      </w:r>
      <w:r>
        <w:t>verwendete</w:t>
      </w:r>
      <w:r w:rsidR="003912F5">
        <w:t>n</w:t>
      </w:r>
      <w:r>
        <w:t xml:space="preserve"> M</w:t>
      </w:r>
      <w:r>
        <w:t>aterialien Bereit</w:t>
      </w:r>
    </w:p>
    <w:p w14:paraId="2B3F7DDF" w14:textId="2957C297" w:rsidR="002D35E0" w:rsidRDefault="002D35E0" w:rsidP="002D35E0">
      <w:r w:rsidRPr="002D35E0">
        <w:rPr>
          <w:noProof/>
          <w:lang w:eastAsia="de-DE" w:bidi="ar-SA"/>
        </w:rPr>
        <w:drawing>
          <wp:inline distT="0" distB="0" distL="0" distR="0" wp14:anchorId="44C7B944" wp14:editId="7942BC9C">
            <wp:extent cx="4048125" cy="1621092"/>
            <wp:effectExtent l="0" t="0" r="0" b="0"/>
            <wp:docPr id="7" name="Grafik 7" descr="H:\Open Science\Mater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pen Science\Materials.p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13408" b="15399"/>
                    <a:stretch/>
                  </pic:blipFill>
                  <pic:spPr bwMode="auto">
                    <a:xfrm>
                      <a:off x="0" y="0"/>
                      <a:ext cx="4048125" cy="1621092"/>
                    </a:xfrm>
                    <a:prstGeom prst="rect">
                      <a:avLst/>
                    </a:prstGeom>
                    <a:noFill/>
                    <a:ln>
                      <a:noFill/>
                    </a:ln>
                    <a:extLst>
                      <a:ext uri="{53640926-AAD7-44D8-BBD7-CCE9431645EC}">
                        <a14:shadowObscured xmlns:a14="http://schemas.microsoft.com/office/drawing/2010/main"/>
                      </a:ext>
                    </a:extLst>
                  </pic:spPr>
                </pic:pic>
              </a:graphicData>
            </a:graphic>
          </wp:inline>
        </w:drawing>
      </w:r>
    </w:p>
    <w:p w14:paraId="63BE0941" w14:textId="77777777" w:rsidR="009B6F05" w:rsidRDefault="009B6F05">
      <w:pPr>
        <w:spacing w:before="0" w:after="0" w:line="240" w:lineRule="auto"/>
        <w:rPr>
          <w:caps/>
          <w:color w:val="77230C" w:themeColor="accent1" w:themeShade="7F"/>
          <w:spacing w:val="15"/>
        </w:rPr>
      </w:pPr>
      <w:r>
        <w:br w:type="page"/>
      </w:r>
    </w:p>
    <w:p w14:paraId="39F6F670" w14:textId="0CDF0B38" w:rsidR="00740D19" w:rsidRDefault="00740D19" w:rsidP="00173B2A">
      <w:pPr>
        <w:pStyle w:val="berschrift3"/>
        <w:numPr>
          <w:ilvl w:val="0"/>
          <w:numId w:val="6"/>
        </w:numPr>
      </w:pPr>
      <w:r>
        <w:lastRenderedPageBreak/>
        <w:t>Daten Hochladen</w:t>
      </w:r>
    </w:p>
    <w:p w14:paraId="0DF363FC" w14:textId="27640315" w:rsidR="00740D19" w:rsidRPr="00CE46F1" w:rsidRDefault="00740D19" w:rsidP="00AC2578">
      <w:pPr>
        <w:ind w:left="426"/>
      </w:pPr>
      <w:r>
        <w:t xml:space="preserve">Laden Sie schließlich alle gesammelten </w:t>
      </w:r>
      <w:r w:rsidRPr="00CE46F1">
        <w:t xml:space="preserve">Dokumente </w:t>
      </w:r>
      <w:r w:rsidR="00F87B40" w:rsidRPr="00CE46F1">
        <w:t xml:space="preserve">(Codebook, alle Materialien) </w:t>
      </w:r>
      <w:r w:rsidRPr="00CE46F1">
        <w:t>auf einem öffentlichen Repositorium hoch (</w:t>
      </w:r>
      <w:r w:rsidR="00F87B40" w:rsidRPr="00CE46F1">
        <w:t>bspw.</w:t>
      </w:r>
      <w:r w:rsidRPr="00CE46F1">
        <w:t xml:space="preserve"> </w:t>
      </w:r>
      <w:hyperlink r:id="rId22" w:history="1">
        <w:r w:rsidRPr="00CE46F1">
          <w:rPr>
            <w:rStyle w:val="Hyperlink"/>
            <w:color w:val="auto"/>
          </w:rPr>
          <w:t>www.osf.io</w:t>
        </w:r>
      </w:hyperlink>
      <w:r w:rsidRPr="00CE46F1">
        <w:t>)</w:t>
      </w:r>
    </w:p>
    <w:p w14:paraId="35926D29" w14:textId="00990D08" w:rsidR="004E74B3" w:rsidRDefault="00601E72" w:rsidP="00173B2A">
      <w:pPr>
        <w:pStyle w:val="berschrift3"/>
        <w:numPr>
          <w:ilvl w:val="0"/>
          <w:numId w:val="6"/>
        </w:numPr>
      </w:pPr>
      <w:r>
        <w:t>Dokumentation im Paper selbst</w:t>
      </w:r>
      <w:r w:rsidR="00776DAC">
        <w:t xml:space="preserve"> </w:t>
      </w:r>
    </w:p>
    <w:p w14:paraId="4D72841A" w14:textId="68A76FC7" w:rsidR="004E74B3" w:rsidRDefault="004E74B3" w:rsidP="00AC2578">
      <w:pPr>
        <w:ind w:left="426"/>
      </w:pPr>
      <w:r>
        <w:rPr>
          <w:noProof/>
          <w:lang w:eastAsia="de-DE" w:bidi="ar-SA"/>
        </w:rPr>
        <w:drawing>
          <wp:anchor distT="0" distB="0" distL="0" distR="0" simplePos="0" relativeHeight="251662336" behindDoc="0" locked="0" layoutInCell="1" allowOverlap="1" wp14:anchorId="44071C21" wp14:editId="4D5DF08D">
            <wp:simplePos x="0" y="0"/>
            <wp:positionH relativeFrom="column">
              <wp:posOffset>245745</wp:posOffset>
            </wp:positionH>
            <wp:positionV relativeFrom="paragraph">
              <wp:posOffset>605155</wp:posOffset>
            </wp:positionV>
            <wp:extent cx="6120130" cy="443865"/>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23"/>
                    <a:stretch>
                      <a:fillRect/>
                    </a:stretch>
                  </pic:blipFill>
                  <pic:spPr bwMode="auto">
                    <a:xfrm>
                      <a:off x="0" y="0"/>
                      <a:ext cx="6120130" cy="443865"/>
                    </a:xfrm>
                    <a:prstGeom prst="rect">
                      <a:avLst/>
                    </a:prstGeom>
                  </pic:spPr>
                </pic:pic>
              </a:graphicData>
            </a:graphic>
          </wp:anchor>
        </w:drawing>
      </w:r>
      <w:r>
        <w:t xml:space="preserve">Die 21-word solution </w:t>
      </w:r>
      <w:r w:rsidR="003912F5">
        <w:t xml:space="preserve">(Simmons et al., 2012) </w:t>
      </w:r>
      <w:r>
        <w:t xml:space="preserve">bietet eine etablierte </w:t>
      </w:r>
      <w:r>
        <w:t>und ökonomische Möglichkeit, die ohne großen Aufwand in jeden Methodenteil eines Manuskript</w:t>
      </w:r>
      <w:r w:rsidR="001C42A8">
        <w:t>s</w:t>
      </w:r>
      <w:r>
        <w:t xml:space="preserve"> integriert werden kann (ggf. so adaptiert, dass sie korrekt ist). </w:t>
      </w:r>
    </w:p>
    <w:p w14:paraId="3F04C8A6" w14:textId="3AA1DC76" w:rsidR="004E74B3" w:rsidRDefault="004E74B3" w:rsidP="00AC2578">
      <w:pPr>
        <w:ind w:left="426"/>
      </w:pPr>
      <w:r>
        <w:t xml:space="preserve">Benannte Informationen können entweder im Manuskript selbst, oder aber </w:t>
      </w:r>
      <w:r w:rsidR="001C42A8">
        <w:t xml:space="preserve">in den meisten Fällen zusätzlich über die </w:t>
      </w:r>
      <w:r>
        <w:t>zusätzlich bereitgestellte</w:t>
      </w:r>
      <w:r w:rsidR="001C42A8">
        <w:t>n</w:t>
      </w:r>
      <w:r>
        <w:t xml:space="preserve"> </w:t>
      </w:r>
      <w:r w:rsidR="001C42A8">
        <w:t>öffentlich zugänglichen Online-</w:t>
      </w:r>
      <w:r>
        <w:t>Material</w:t>
      </w:r>
      <w:r w:rsidR="001C42A8">
        <w:t>ien</w:t>
      </w:r>
      <w:r>
        <w:t xml:space="preserve"> </w:t>
      </w:r>
      <w:r w:rsidR="001C42A8">
        <w:t xml:space="preserve">(siehe 3. Codebook, alle Materialien) </w:t>
      </w:r>
      <w:r>
        <w:t>gegeben werden, um die Richtigkeit der Aussage zu garantieren.</w:t>
      </w:r>
      <w:r w:rsidR="001C42A8">
        <w:t xml:space="preserve"> In den meisten Fällen ist es zweckmäßig, alle für ein Paper relevanten Prozeduren und Variablen detailliert im Paper selbst zu beschreiben und zusätzliche Informationen sowie nicht verwendete Prozeduren und Variablen, sowie Details und Hintergrundinformationen über das Online-Material zur Verfügung zu stellen (über einen Link im Paper; bspw. zu Beginn des Methodenteils). Neben den Abläufen und Variablen sollte im Methodenteil eines Papers in jedem Fall auch das Vorgehen der Stichprobenziehung und alle ggf. vorgenommenen Ausschlüsse von Versuchsper</w:t>
      </w:r>
      <w:r w:rsidR="00066521">
        <w:t>sonen oder einzelner Daten von V</w:t>
      </w:r>
      <w:r w:rsidR="001C42A8">
        <w:t>ersuchspersonen beschrieben und begründet werden</w:t>
      </w:r>
      <w:r w:rsidR="00066521">
        <w:t xml:space="preserve"> (möglichst inkl. Power-Analyse auf der Basis konservativ geschätzter relevanter Effektstärken)</w:t>
      </w:r>
      <w:r w:rsidR="001C42A8">
        <w:t>.</w:t>
      </w:r>
    </w:p>
    <w:p w14:paraId="6ABB084F" w14:textId="77777777" w:rsidR="006804A1" w:rsidRDefault="00D228D5">
      <w:pPr>
        <w:pStyle w:val="berschrift2"/>
        <w:numPr>
          <w:ilvl w:val="1"/>
          <w:numId w:val="1"/>
        </w:numPr>
        <w:shd w:val="clear" w:color="auto" w:fill="FADAD2"/>
        <w:ind w:left="0" w:firstLine="0"/>
      </w:pPr>
      <w:r>
        <w:t>FAQ</w:t>
      </w:r>
    </w:p>
    <w:p w14:paraId="39A6F843" w14:textId="77777777" w:rsidR="00A80DCB" w:rsidRDefault="00A80DCB" w:rsidP="00A80DCB">
      <w:pPr>
        <w:pStyle w:val="SchriftOS"/>
        <w:numPr>
          <w:ilvl w:val="0"/>
          <w:numId w:val="0"/>
        </w:numPr>
        <w:ind w:left="720"/>
        <w:rPr>
          <w:b/>
          <w:sz w:val="20"/>
          <w:szCs w:val="20"/>
          <w:shd w:val="clear" w:color="auto" w:fill="FFFFFF"/>
        </w:rPr>
      </w:pPr>
    </w:p>
    <w:p w14:paraId="632E40CB" w14:textId="02CAD055" w:rsidR="003D2BE1" w:rsidRPr="00674D32" w:rsidRDefault="003D2BE1" w:rsidP="003D2BE1">
      <w:pPr>
        <w:pStyle w:val="SchriftOS"/>
        <w:rPr>
          <w:b/>
          <w:sz w:val="20"/>
          <w:szCs w:val="20"/>
          <w:shd w:val="clear" w:color="auto" w:fill="FFFFFF"/>
        </w:rPr>
      </w:pPr>
      <w:r w:rsidRPr="00674D32">
        <w:rPr>
          <w:b/>
          <w:sz w:val="20"/>
          <w:szCs w:val="20"/>
          <w:shd w:val="clear" w:color="auto" w:fill="FFFFFF"/>
        </w:rPr>
        <w:t>Unter welchen Bedingungen bekommt meine Publikation ich den „</w:t>
      </w:r>
      <w:r w:rsidR="00BA630C" w:rsidRPr="00674D32">
        <w:rPr>
          <w:b/>
          <w:sz w:val="20"/>
          <w:szCs w:val="20"/>
          <w:shd w:val="clear" w:color="auto" w:fill="FFFFFF"/>
        </w:rPr>
        <w:t>Open materials</w:t>
      </w:r>
      <w:r w:rsidRPr="00674D32">
        <w:rPr>
          <w:b/>
          <w:sz w:val="20"/>
          <w:szCs w:val="20"/>
          <w:shd w:val="clear" w:color="auto" w:fill="FFFFFF"/>
        </w:rPr>
        <w:t>“ Stempel?</w:t>
      </w:r>
    </w:p>
    <w:p w14:paraId="00788AFC" w14:textId="155C9EFC" w:rsidR="003D2BE1" w:rsidRDefault="003D2BE1" w:rsidP="003D2BE1">
      <w:pPr>
        <w:pStyle w:val="SchriftOS"/>
        <w:numPr>
          <w:ilvl w:val="1"/>
          <w:numId w:val="42"/>
        </w:numPr>
        <w:rPr>
          <w:sz w:val="20"/>
          <w:szCs w:val="20"/>
          <w:shd w:val="clear" w:color="auto" w:fill="FFFFFF"/>
        </w:rPr>
      </w:pPr>
      <w:r>
        <w:rPr>
          <w:sz w:val="20"/>
          <w:szCs w:val="20"/>
          <w:shd w:val="clear" w:color="auto" w:fill="FFFFFF"/>
        </w:rPr>
        <w:t xml:space="preserve">Das Journal in dem das Paper erscheint </w:t>
      </w:r>
      <w:r>
        <w:rPr>
          <w:sz w:val="20"/>
          <w:szCs w:val="20"/>
          <w:shd w:val="clear" w:color="auto" w:fill="FFFFFF"/>
        </w:rPr>
        <w:t>bietet diese Möglichkeit an</w:t>
      </w:r>
      <w:r w:rsidR="003912F5">
        <w:rPr>
          <w:sz w:val="20"/>
          <w:szCs w:val="20"/>
          <w:shd w:val="clear" w:color="auto" w:fill="FFFFFF"/>
        </w:rPr>
        <w:t>.</w:t>
      </w:r>
    </w:p>
    <w:p w14:paraId="6CA28392" w14:textId="3EDA5DC1" w:rsidR="003D2BE1" w:rsidRPr="003D2BE1" w:rsidRDefault="00A80DCB" w:rsidP="00A80DCB">
      <w:pPr>
        <w:pStyle w:val="SchriftOS"/>
        <w:numPr>
          <w:ilvl w:val="1"/>
          <w:numId w:val="42"/>
        </w:numPr>
        <w:rPr>
          <w:sz w:val="20"/>
          <w:szCs w:val="20"/>
          <w:shd w:val="clear" w:color="auto" w:fill="FFFFFF"/>
        </w:rPr>
      </w:pPr>
      <w:r w:rsidRPr="00A80DCB">
        <w:rPr>
          <w:sz w:val="20"/>
          <w:szCs w:val="20"/>
          <w:shd w:val="clear" w:color="auto" w:fill="FFFFFF"/>
        </w:rPr>
        <w:t xml:space="preserve">Im Paper wird ein dauerhafter Link zu den </w:t>
      </w:r>
      <w:r>
        <w:rPr>
          <w:sz w:val="20"/>
          <w:szCs w:val="20"/>
          <w:shd w:val="clear" w:color="auto" w:fill="FFFFFF"/>
        </w:rPr>
        <w:t>Materialien</w:t>
      </w:r>
      <w:r w:rsidRPr="00A80DCB">
        <w:rPr>
          <w:sz w:val="20"/>
          <w:szCs w:val="20"/>
          <w:shd w:val="clear" w:color="auto" w:fill="FFFFFF"/>
        </w:rPr>
        <w:t xml:space="preserve"> gegeben, die in einem öffentlichen Open-Ac</w:t>
      </w:r>
      <w:r>
        <w:rPr>
          <w:sz w:val="20"/>
          <w:szCs w:val="20"/>
          <w:shd w:val="clear" w:color="auto" w:fill="FFFFFF"/>
        </w:rPr>
        <w:t>cess Repositorium abgelegt sind</w:t>
      </w:r>
      <w:r w:rsidR="003D2BE1" w:rsidRPr="00A80DCB">
        <w:rPr>
          <w:sz w:val="20"/>
          <w:szCs w:val="20"/>
          <w:shd w:val="clear" w:color="auto" w:fill="FFFFFF"/>
        </w:rPr>
        <w:t>.</w:t>
      </w:r>
      <w:r w:rsidR="003D2BE1" w:rsidRPr="003D2BE1">
        <w:rPr>
          <w:sz w:val="20"/>
          <w:szCs w:val="20"/>
          <w:shd w:val="clear" w:color="auto" w:fill="FFFFFF"/>
        </w:rPr>
        <w:t xml:space="preserve"> Die Materialien müssen einen persistent identifier haben und in einem zeitgestempelten, unveränderlichen und permanenten Format bereitgestellt</w:t>
      </w:r>
      <w:r>
        <w:rPr>
          <w:sz w:val="20"/>
          <w:szCs w:val="20"/>
          <w:shd w:val="clear" w:color="auto" w:fill="FFFFFF"/>
        </w:rPr>
        <w:t xml:space="preserve"> sein</w:t>
      </w:r>
      <w:r w:rsidR="003D2BE1" w:rsidRPr="003D2BE1">
        <w:rPr>
          <w:sz w:val="20"/>
          <w:szCs w:val="20"/>
          <w:shd w:val="clear" w:color="auto" w:fill="FFFFFF"/>
        </w:rPr>
        <w:t>.</w:t>
      </w:r>
    </w:p>
    <w:p w14:paraId="319E6E94" w14:textId="43E202D5" w:rsidR="003D2BE1" w:rsidRPr="003D2BE1" w:rsidRDefault="003D2BE1" w:rsidP="003D2BE1">
      <w:pPr>
        <w:pStyle w:val="SchriftOS"/>
        <w:numPr>
          <w:ilvl w:val="1"/>
          <w:numId w:val="42"/>
        </w:numPr>
        <w:rPr>
          <w:sz w:val="20"/>
          <w:szCs w:val="20"/>
          <w:shd w:val="clear" w:color="auto" w:fill="FFFFFF"/>
        </w:rPr>
      </w:pPr>
      <w:r w:rsidRPr="003D2BE1">
        <w:rPr>
          <w:sz w:val="20"/>
          <w:szCs w:val="20"/>
          <w:shd w:val="clear" w:color="auto" w:fill="FFFFFF"/>
        </w:rPr>
        <w:t>Infrastruktur, Ausrüstung, biologische Materialien, oder andere Bestandteile, die nicht digital geteilt werden können</w:t>
      </w:r>
      <w:r w:rsidR="003912F5">
        <w:rPr>
          <w:sz w:val="20"/>
          <w:szCs w:val="20"/>
          <w:shd w:val="clear" w:color="auto" w:fill="FFFFFF"/>
        </w:rPr>
        <w:t>,</w:t>
      </w:r>
      <w:r w:rsidRPr="003D2BE1">
        <w:rPr>
          <w:sz w:val="20"/>
          <w:szCs w:val="20"/>
          <w:shd w:val="clear" w:color="auto" w:fill="FFFFFF"/>
        </w:rPr>
        <w:t xml:space="preserve"> sind in ausreichender Detailliertheit beschrieben, so</w:t>
      </w:r>
      <w:r w:rsidR="001533D9">
        <w:rPr>
          <w:sz w:val="20"/>
          <w:szCs w:val="20"/>
          <w:shd w:val="clear" w:color="auto" w:fill="FFFFFF"/>
        </w:rPr>
        <w:t xml:space="preserve"> </w:t>
      </w:r>
      <w:r w:rsidRPr="003D2BE1">
        <w:rPr>
          <w:sz w:val="20"/>
          <w:szCs w:val="20"/>
          <w:shd w:val="clear" w:color="auto" w:fill="FFFFFF"/>
        </w:rPr>
        <w:t>dass ein unabhängiger Forscher in der Lage ist</w:t>
      </w:r>
      <w:r w:rsidR="003912F5">
        <w:rPr>
          <w:sz w:val="20"/>
          <w:szCs w:val="20"/>
          <w:shd w:val="clear" w:color="auto" w:fill="FFFFFF"/>
        </w:rPr>
        <w:t>,</w:t>
      </w:r>
      <w:r w:rsidRPr="003D2BE1">
        <w:rPr>
          <w:sz w:val="20"/>
          <w:szCs w:val="20"/>
          <w:shd w:val="clear" w:color="auto" w:fill="FFFFFF"/>
        </w:rPr>
        <w:t xml:space="preserve"> das Verfahren zu reproduzieren.</w:t>
      </w:r>
    </w:p>
    <w:p w14:paraId="2604E508" w14:textId="21DF5256" w:rsidR="003D2BE1" w:rsidRDefault="003D2BE1" w:rsidP="003D2BE1">
      <w:pPr>
        <w:pStyle w:val="SchriftOS"/>
        <w:numPr>
          <w:ilvl w:val="1"/>
          <w:numId w:val="42"/>
        </w:numPr>
        <w:rPr>
          <w:sz w:val="20"/>
          <w:szCs w:val="20"/>
          <w:shd w:val="clear" w:color="auto" w:fill="FFFFFF"/>
        </w:rPr>
      </w:pPr>
      <w:r w:rsidRPr="003D2BE1">
        <w:rPr>
          <w:sz w:val="20"/>
          <w:szCs w:val="20"/>
          <w:shd w:val="clear" w:color="auto" w:fill="FFFFFF"/>
        </w:rPr>
        <w:t>Es werden ausreichende Erklärungen gegeben, so</w:t>
      </w:r>
      <w:r w:rsidR="001533D9">
        <w:rPr>
          <w:sz w:val="20"/>
          <w:szCs w:val="20"/>
          <w:shd w:val="clear" w:color="auto" w:fill="FFFFFF"/>
        </w:rPr>
        <w:t xml:space="preserve"> </w:t>
      </w:r>
      <w:r w:rsidRPr="003D2BE1">
        <w:rPr>
          <w:sz w:val="20"/>
          <w:szCs w:val="20"/>
          <w:shd w:val="clear" w:color="auto" w:fill="FFFFFF"/>
        </w:rPr>
        <w:t xml:space="preserve">dass ein unabhängiger Forscher dazu in der Lage ist zu verstehen, wie die Materialien mit </w:t>
      </w:r>
      <w:r w:rsidRPr="003D2BE1">
        <w:rPr>
          <w:sz w:val="20"/>
          <w:szCs w:val="20"/>
          <w:shd w:val="clear" w:color="auto" w:fill="FFFFFF"/>
        </w:rPr>
        <w:t>der berichteten Methodik in Verbindung stehen.</w:t>
      </w:r>
    </w:p>
    <w:p w14:paraId="69F915CB" w14:textId="77777777" w:rsidR="00674D32" w:rsidRDefault="00674D32" w:rsidP="00674D32">
      <w:pPr>
        <w:pStyle w:val="SchriftOS"/>
        <w:numPr>
          <w:ilvl w:val="0"/>
          <w:numId w:val="0"/>
        </w:numPr>
        <w:ind w:left="720" w:firstLine="361"/>
        <w:rPr>
          <w:shd w:val="clear" w:color="auto" w:fill="FFFFFF"/>
        </w:rPr>
      </w:pPr>
    </w:p>
    <w:p w14:paraId="64DE1CB9" w14:textId="192CE27A" w:rsidR="00674D32" w:rsidRDefault="00674D32" w:rsidP="00674D32">
      <w:pPr>
        <w:pStyle w:val="SchriftOS"/>
        <w:numPr>
          <w:ilvl w:val="0"/>
          <w:numId w:val="0"/>
        </w:numPr>
        <w:ind w:left="720" w:firstLine="361"/>
        <w:rPr>
          <w:shd w:val="clear" w:color="auto" w:fill="FFFFFF"/>
        </w:rPr>
      </w:pPr>
      <w:r>
        <w:rPr>
          <w:shd w:val="clear" w:color="auto" w:fill="FFFFFF"/>
        </w:rPr>
        <w:t>Typischerweise gelten folgende Bedingungen:</w:t>
      </w:r>
    </w:p>
    <w:p w14:paraId="1CA54D6A" w14:textId="342FF224" w:rsidR="00674D32" w:rsidRPr="00674D32" w:rsidRDefault="00674D32" w:rsidP="00661A9D">
      <w:pPr>
        <w:pStyle w:val="SchriftOS"/>
        <w:numPr>
          <w:ilvl w:val="1"/>
          <w:numId w:val="42"/>
        </w:numPr>
        <w:rPr>
          <w:sz w:val="20"/>
          <w:szCs w:val="20"/>
          <w:shd w:val="clear" w:color="auto" w:fill="FFFFFF"/>
          <w:lang w:val="en-US"/>
        </w:rPr>
      </w:pPr>
      <w:r w:rsidRPr="00674D32">
        <w:rPr>
          <w:sz w:val="20"/>
          <w:szCs w:val="20"/>
          <w:shd w:val="clear" w:color="auto" w:fill="FFFFFF"/>
          <w:lang w:val="en-US"/>
        </w:rPr>
        <w:t>Provide the URL, doi, or other permanent path for accessing the materials in a public, open-access repository:</w:t>
      </w:r>
    </w:p>
    <w:p w14:paraId="6C5F57B4" w14:textId="6CFD3886" w:rsidR="006804A1" w:rsidRDefault="00674D32" w:rsidP="00AC2578">
      <w:pPr>
        <w:pStyle w:val="SchriftOS"/>
        <w:numPr>
          <w:ilvl w:val="0"/>
          <w:numId w:val="0"/>
        </w:numPr>
        <w:ind w:left="1418"/>
        <w:rPr>
          <w:sz w:val="20"/>
          <w:szCs w:val="20"/>
          <w:shd w:val="clear" w:color="auto" w:fill="FFFFFF"/>
          <w:lang w:val="en-US"/>
        </w:rPr>
      </w:pPr>
      <w:r w:rsidRPr="00674D32">
        <w:rPr>
          <w:sz w:val="20"/>
          <w:szCs w:val="20"/>
          <w:shd w:val="clear" w:color="auto" w:fill="FFFFFF"/>
          <w:lang w:val="en-US"/>
        </w:rPr>
        <w:t>Confirm that there is sufficient information for an independent researcher to reproduce all of the reported methodology.</w:t>
      </w:r>
    </w:p>
    <w:p w14:paraId="496E714D" w14:textId="77777777" w:rsidR="00AC2578" w:rsidRPr="00AC2578" w:rsidRDefault="00AC2578" w:rsidP="00AC2578">
      <w:pPr>
        <w:pStyle w:val="SchriftOS"/>
        <w:numPr>
          <w:ilvl w:val="0"/>
          <w:numId w:val="0"/>
        </w:numPr>
        <w:ind w:left="1418"/>
        <w:rPr>
          <w:sz w:val="20"/>
          <w:szCs w:val="20"/>
          <w:shd w:val="clear" w:color="auto" w:fill="FFFFFF"/>
          <w:lang w:val="en-US"/>
        </w:rPr>
      </w:pPr>
    </w:p>
    <w:p w14:paraId="059798BE" w14:textId="5B6ED4C5" w:rsidR="00B65D63" w:rsidRDefault="00B65D63" w:rsidP="00F239D3">
      <w:pPr>
        <w:pStyle w:val="Listenabsatz"/>
        <w:numPr>
          <w:ilvl w:val="0"/>
          <w:numId w:val="9"/>
        </w:numPr>
        <w:spacing w:after="0"/>
        <w:ind w:left="714" w:hanging="357"/>
        <w:rPr>
          <w:b/>
        </w:rPr>
      </w:pPr>
      <w:r>
        <w:rPr>
          <w:b/>
        </w:rPr>
        <w:t>Warum sollte ich überhaupt Materialien so aufwändig dokumentieren und bereitstellen?</w:t>
      </w:r>
    </w:p>
    <w:p w14:paraId="5C70D9DD" w14:textId="4E0B592F" w:rsidR="00434BCA" w:rsidRDefault="00434BCA" w:rsidP="00B65D63">
      <w:pPr>
        <w:pStyle w:val="SchriftOS"/>
        <w:numPr>
          <w:ilvl w:val="1"/>
          <w:numId w:val="42"/>
        </w:numPr>
        <w:rPr>
          <w:sz w:val="20"/>
          <w:szCs w:val="20"/>
          <w:shd w:val="clear" w:color="auto" w:fill="FFFFFF"/>
        </w:rPr>
      </w:pPr>
      <w:r>
        <w:rPr>
          <w:sz w:val="20"/>
          <w:szCs w:val="20"/>
          <w:shd w:val="clear" w:color="auto" w:fill="FFFFFF"/>
        </w:rPr>
        <w:t>sichert das Wissen um das tatsächliche methodische Vorgehen bei einer Studie</w:t>
      </w:r>
    </w:p>
    <w:p w14:paraId="221E34E8" w14:textId="79F69542" w:rsidR="00434BCA" w:rsidRDefault="00434BCA" w:rsidP="00B65D63">
      <w:pPr>
        <w:pStyle w:val="SchriftOS"/>
        <w:numPr>
          <w:ilvl w:val="1"/>
          <w:numId w:val="42"/>
        </w:numPr>
        <w:rPr>
          <w:sz w:val="20"/>
          <w:szCs w:val="20"/>
          <w:shd w:val="clear" w:color="auto" w:fill="FFFFFF"/>
        </w:rPr>
      </w:pPr>
      <w:r>
        <w:rPr>
          <w:sz w:val="20"/>
          <w:szCs w:val="20"/>
          <w:shd w:val="clear" w:color="auto" w:fill="FFFFFF"/>
        </w:rPr>
        <w:t>erleichtert die Vorbereitung ähnlicher Studien / von Folgestudien</w:t>
      </w:r>
    </w:p>
    <w:p w14:paraId="03C905DB" w14:textId="1FBB66D0" w:rsidR="00434BCA" w:rsidRDefault="00434BCA" w:rsidP="00B65D63">
      <w:pPr>
        <w:pStyle w:val="SchriftOS"/>
        <w:numPr>
          <w:ilvl w:val="1"/>
          <w:numId w:val="42"/>
        </w:numPr>
        <w:rPr>
          <w:sz w:val="20"/>
          <w:szCs w:val="20"/>
          <w:shd w:val="clear" w:color="auto" w:fill="FFFFFF"/>
        </w:rPr>
      </w:pPr>
      <w:r>
        <w:rPr>
          <w:sz w:val="20"/>
          <w:szCs w:val="20"/>
          <w:shd w:val="clear" w:color="auto" w:fill="FFFFFF"/>
        </w:rPr>
        <w:t xml:space="preserve">ermöglicht </w:t>
      </w:r>
      <w:r>
        <w:rPr>
          <w:sz w:val="20"/>
          <w:szCs w:val="20"/>
          <w:shd w:val="clear" w:color="auto" w:fill="FFFFFF"/>
        </w:rPr>
        <w:t xml:space="preserve">eine adäquate Beurteilung der Ergebnisse einer Studie und der Auswahl der in die Analysen eingeflossenen </w:t>
      </w:r>
      <w:r w:rsidR="003912F5">
        <w:rPr>
          <w:sz w:val="20"/>
          <w:szCs w:val="20"/>
          <w:shd w:val="clear" w:color="auto" w:fill="FFFFFF"/>
        </w:rPr>
        <w:t>V</w:t>
      </w:r>
      <w:r>
        <w:rPr>
          <w:sz w:val="20"/>
          <w:szCs w:val="20"/>
          <w:shd w:val="clear" w:color="auto" w:fill="FFFFFF"/>
        </w:rPr>
        <w:t>ariablen</w:t>
      </w:r>
    </w:p>
    <w:p w14:paraId="7F8132A4" w14:textId="797D714F" w:rsidR="00B65D63" w:rsidRPr="00B65D63" w:rsidRDefault="00B65D63" w:rsidP="00B65D63">
      <w:pPr>
        <w:pStyle w:val="SchriftOS"/>
        <w:numPr>
          <w:ilvl w:val="1"/>
          <w:numId w:val="42"/>
        </w:numPr>
        <w:rPr>
          <w:sz w:val="20"/>
          <w:szCs w:val="20"/>
          <w:shd w:val="clear" w:color="auto" w:fill="FFFFFF"/>
        </w:rPr>
      </w:pPr>
      <w:r w:rsidRPr="00B65D63">
        <w:rPr>
          <w:sz w:val="20"/>
          <w:szCs w:val="20"/>
          <w:shd w:val="clear" w:color="auto" w:fill="FFFFFF"/>
        </w:rPr>
        <w:t xml:space="preserve">ermöglicht das Durchführen von adäquaten Replikationen des originalen Forschungsbefundes </w:t>
      </w:r>
    </w:p>
    <w:p w14:paraId="1A80B158" w14:textId="619FBDC0" w:rsidR="00B65D63" w:rsidRPr="00B65D63" w:rsidRDefault="00434BCA" w:rsidP="00B65D63">
      <w:pPr>
        <w:pStyle w:val="SchriftOS"/>
        <w:numPr>
          <w:ilvl w:val="1"/>
          <w:numId w:val="42"/>
        </w:numPr>
        <w:rPr>
          <w:sz w:val="20"/>
          <w:szCs w:val="20"/>
          <w:shd w:val="clear" w:color="auto" w:fill="FFFFFF"/>
        </w:rPr>
      </w:pPr>
      <w:r>
        <w:rPr>
          <w:sz w:val="20"/>
          <w:szCs w:val="20"/>
          <w:shd w:val="clear" w:color="auto" w:fill="FFFFFF"/>
        </w:rPr>
        <w:t>g</w:t>
      </w:r>
      <w:r w:rsidR="00B65D63" w:rsidRPr="00B65D63">
        <w:rPr>
          <w:sz w:val="20"/>
          <w:szCs w:val="20"/>
          <w:shd w:val="clear" w:color="auto" w:fill="FFFFFF"/>
        </w:rPr>
        <w:t>ewährleist</w:t>
      </w:r>
      <w:r>
        <w:rPr>
          <w:sz w:val="20"/>
          <w:szCs w:val="20"/>
          <w:shd w:val="clear" w:color="auto" w:fill="FFFFFF"/>
        </w:rPr>
        <w:t>et</w:t>
      </w:r>
      <w:r w:rsidR="00B65D63" w:rsidRPr="00B65D63">
        <w:rPr>
          <w:sz w:val="20"/>
          <w:szCs w:val="20"/>
          <w:shd w:val="clear" w:color="auto" w:fill="FFFFFF"/>
        </w:rPr>
        <w:t xml:space="preserve"> </w:t>
      </w:r>
      <w:r>
        <w:rPr>
          <w:sz w:val="20"/>
          <w:szCs w:val="20"/>
          <w:shd w:val="clear" w:color="auto" w:fill="FFFFFF"/>
        </w:rPr>
        <w:t>die</w:t>
      </w:r>
      <w:r w:rsidR="00B65D63" w:rsidRPr="00B65D63">
        <w:rPr>
          <w:sz w:val="20"/>
          <w:szCs w:val="20"/>
          <w:shd w:val="clear" w:color="auto" w:fill="FFFFFF"/>
        </w:rPr>
        <w:t xml:space="preserve"> langfristige Nachprüfbarkeit von wissenschaftlichen Ergebnissen, auch im Hinblick darauf, dass erhobene Daten zukünftig mit anderen und ggf. besseren Methoden analysiert werden können</w:t>
      </w:r>
      <w:r w:rsidR="003912F5">
        <w:rPr>
          <w:sz w:val="20"/>
          <w:szCs w:val="20"/>
          <w:shd w:val="clear" w:color="auto" w:fill="FFFFFF"/>
        </w:rPr>
        <w:t>,</w:t>
      </w:r>
      <w:r w:rsidR="00B65D63" w:rsidRPr="00B65D63">
        <w:rPr>
          <w:sz w:val="20"/>
          <w:szCs w:val="20"/>
          <w:shd w:val="clear" w:color="auto" w:fill="FFFFFF"/>
        </w:rPr>
        <w:t xml:space="preserve"> als dies zum Zeitpunkt der Erhebung der Fall war</w:t>
      </w:r>
    </w:p>
    <w:p w14:paraId="20B48AC8" w14:textId="7363ECA9" w:rsidR="006804A1" w:rsidRPr="009B6F05" w:rsidRDefault="00434BCA" w:rsidP="009B6F05">
      <w:pPr>
        <w:pStyle w:val="SchriftOS"/>
        <w:numPr>
          <w:ilvl w:val="1"/>
          <w:numId w:val="42"/>
        </w:numPr>
        <w:rPr>
          <w:sz w:val="20"/>
          <w:szCs w:val="20"/>
          <w:shd w:val="clear" w:color="auto" w:fill="FFFFFF"/>
        </w:rPr>
      </w:pPr>
      <w:r>
        <w:rPr>
          <w:sz w:val="20"/>
          <w:szCs w:val="20"/>
          <w:shd w:val="clear" w:color="auto" w:fill="FFFFFF"/>
        </w:rPr>
        <w:t>e</w:t>
      </w:r>
      <w:r w:rsidR="00B65D63" w:rsidRPr="00B65D63">
        <w:rPr>
          <w:sz w:val="20"/>
          <w:szCs w:val="20"/>
          <w:shd w:val="clear" w:color="auto" w:fill="FFFFFF"/>
        </w:rPr>
        <w:t xml:space="preserve">rleichtert </w:t>
      </w:r>
      <w:r>
        <w:rPr>
          <w:sz w:val="20"/>
          <w:szCs w:val="20"/>
          <w:shd w:val="clear" w:color="auto" w:fill="FFFFFF"/>
        </w:rPr>
        <w:t xml:space="preserve">die Kommunikation und </w:t>
      </w:r>
      <w:r w:rsidR="00B65D63" w:rsidRPr="00B65D63">
        <w:rPr>
          <w:sz w:val="20"/>
          <w:szCs w:val="20"/>
          <w:shd w:val="clear" w:color="auto" w:fill="FFFFFF"/>
        </w:rPr>
        <w:t xml:space="preserve">Zusammenarbeit mit </w:t>
      </w:r>
      <w:r>
        <w:rPr>
          <w:sz w:val="20"/>
          <w:szCs w:val="20"/>
          <w:shd w:val="clear" w:color="auto" w:fill="FFFFFF"/>
        </w:rPr>
        <w:t xml:space="preserve">anderen </w:t>
      </w:r>
      <w:r w:rsidR="00B65D63" w:rsidRPr="00B65D63">
        <w:rPr>
          <w:sz w:val="20"/>
          <w:szCs w:val="20"/>
          <w:shd w:val="clear" w:color="auto" w:fill="FFFFFF"/>
        </w:rPr>
        <w:t>Forschern</w:t>
      </w:r>
    </w:p>
    <w:sectPr w:rsidR="006804A1" w:rsidRPr="009B6F05" w:rsidSect="00BF1500">
      <w:headerReference w:type="default" r:id="rId24"/>
      <w:pgSz w:w="11906" w:h="16838"/>
      <w:pgMar w:top="1693" w:right="1134" w:bottom="1134" w:left="1134" w:header="709" w:footer="0" w:gutter="0"/>
      <w:cols w:space="720"/>
      <w:formProt w:val="0"/>
      <w:docGrid w:linePitch="240" w:charSpace="204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93AD3C" w16cid:durableId="1E247CB0"/>
  <w16cid:commentId w16cid:paraId="3113FF73" w16cid:durableId="1E247B9A"/>
  <w16cid:commentId w16cid:paraId="678EF8E7" w16cid:durableId="1E247D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123A1" w14:textId="77777777" w:rsidR="00433594" w:rsidRDefault="00433594">
      <w:pPr>
        <w:spacing w:before="0" w:after="0" w:line="240" w:lineRule="auto"/>
      </w:pPr>
      <w:r>
        <w:separator/>
      </w:r>
    </w:p>
  </w:endnote>
  <w:endnote w:type="continuationSeparator" w:id="0">
    <w:p w14:paraId="6E706DA1" w14:textId="77777777" w:rsidR="00433594" w:rsidRDefault="004335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ans">
    <w:altName w:val="Times New Roman"/>
    <w:charset w:val="00"/>
    <w:family w:val="auto"/>
    <w:pitch w:val="default"/>
  </w:font>
  <w:font w:name="Noto Sans CJK SC Regular">
    <w:charset w:val="00"/>
    <w:family w:val="auto"/>
    <w:pitch w:val="default"/>
  </w:font>
  <w:font w:name="FreeSans">
    <w:altName w:val="Times New Roman"/>
    <w:charset w:val="00"/>
    <w:family w:val="auto"/>
    <w:pitch w:val="default"/>
  </w:font>
  <w:font w:name="Mangal">
    <w:panose1 w:val="02040503050203030202"/>
    <w:charset w:val="00"/>
    <w:family w:val="roman"/>
    <w:pitch w:val="variable"/>
    <w:sig w:usb0="00008003" w:usb1="00000000" w:usb2="000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ans-serif">
    <w:altName w:val="Arial"/>
    <w:charset w:val="01"/>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FC727" w14:textId="77777777" w:rsidR="00433594" w:rsidRDefault="00433594">
      <w:pPr>
        <w:spacing w:before="0" w:after="0" w:line="240" w:lineRule="auto"/>
      </w:pPr>
      <w:r>
        <w:separator/>
      </w:r>
    </w:p>
  </w:footnote>
  <w:footnote w:type="continuationSeparator" w:id="0">
    <w:p w14:paraId="6D4A81A6" w14:textId="77777777" w:rsidR="00433594" w:rsidRDefault="0043359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4AFD" w14:textId="436B8065" w:rsidR="006804A1" w:rsidRPr="008100C3" w:rsidRDefault="008100C3" w:rsidP="008100C3">
    <w:pPr>
      <w:pStyle w:val="Kopfzeile"/>
      <w:jc w:val="center"/>
    </w:pPr>
    <w:r>
      <w:t>Open Science Initiative der WWU Münster - Informations- und Lösungsmodule: Open Materials</w:t>
    </w:r>
    <w:r w:rsidR="00BF1500">
      <w:t xml:space="preserve">   </w:t>
    </w:r>
    <w:r w:rsidR="00BF1500">
      <w:tab/>
    </w:r>
    <w:r w:rsidR="00BF1500">
      <w:fldChar w:fldCharType="begin"/>
    </w:r>
    <w:r w:rsidR="00BF1500">
      <w:instrText>PAGE   \* MERGEFORMAT</w:instrText>
    </w:r>
    <w:r w:rsidR="00BF1500">
      <w:fldChar w:fldCharType="separate"/>
    </w:r>
    <w:r w:rsidR="0060239E">
      <w:rPr>
        <w:noProof/>
      </w:rPr>
      <w:t>1</w:t>
    </w:r>
    <w:r w:rsidR="00BF1500">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0150"/>
    <w:multiLevelType w:val="multilevel"/>
    <w:tmpl w:val="F65CE62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0412687B"/>
    <w:multiLevelType w:val="hybridMultilevel"/>
    <w:tmpl w:val="145215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F12DA3"/>
    <w:multiLevelType w:val="hybridMultilevel"/>
    <w:tmpl w:val="126409E0"/>
    <w:lvl w:ilvl="0" w:tplc="0407000F">
      <w:start w:val="1"/>
      <w:numFmt w:val="decimal"/>
      <w:lvlText w:val="%1."/>
      <w:lvlJc w:val="left"/>
      <w:pPr>
        <w:ind w:left="1429" w:hanging="360"/>
      </w:pPr>
    </w:lvl>
    <w:lvl w:ilvl="1" w:tplc="04070019">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3" w15:restartNumberingAfterBreak="0">
    <w:nsid w:val="0ACA06FE"/>
    <w:multiLevelType w:val="multilevel"/>
    <w:tmpl w:val="BCA22AE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C64046B"/>
    <w:multiLevelType w:val="multilevel"/>
    <w:tmpl w:val="E54647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D976AE"/>
    <w:multiLevelType w:val="hybridMultilevel"/>
    <w:tmpl w:val="522A9CD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020F0E"/>
    <w:multiLevelType w:val="hybridMultilevel"/>
    <w:tmpl w:val="59B051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00A82"/>
    <w:multiLevelType w:val="hybridMultilevel"/>
    <w:tmpl w:val="955A3C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127E76"/>
    <w:multiLevelType w:val="multilevel"/>
    <w:tmpl w:val="E54647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9E5E23"/>
    <w:multiLevelType w:val="multilevel"/>
    <w:tmpl w:val="634E25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281A2E99"/>
    <w:multiLevelType w:val="multilevel"/>
    <w:tmpl w:val="8EA26F8A"/>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AB23C32"/>
    <w:multiLevelType w:val="multilevel"/>
    <w:tmpl w:val="EE96743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2FBF6904"/>
    <w:multiLevelType w:val="multilevel"/>
    <w:tmpl w:val="5FFE1D0A"/>
    <w:lvl w:ilvl="0">
      <w:start w:val="1"/>
      <w:numFmt w:val="decimal"/>
      <w:lvlText w:val="%1."/>
      <w:lvlJc w:val="left"/>
      <w:pPr>
        <w:ind w:left="1429"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487" w:hanging="720"/>
      </w:pPr>
      <w:rPr>
        <w:rFonts w:hint="default"/>
      </w:rPr>
    </w:lvl>
    <w:lvl w:ilvl="3">
      <w:start w:val="1"/>
      <w:numFmt w:val="decimal"/>
      <w:isLgl/>
      <w:lvlText w:val="%1.%2.%3.%4"/>
      <w:lvlJc w:val="left"/>
      <w:pPr>
        <w:ind w:left="2836" w:hanging="720"/>
      </w:pPr>
      <w:rPr>
        <w:rFonts w:hint="default"/>
      </w:rPr>
    </w:lvl>
    <w:lvl w:ilvl="4">
      <w:start w:val="1"/>
      <w:numFmt w:val="decimal"/>
      <w:isLgl/>
      <w:lvlText w:val="%1.%2.%3.%4.%5"/>
      <w:lvlJc w:val="left"/>
      <w:pPr>
        <w:ind w:left="3545" w:hanging="1080"/>
      </w:pPr>
      <w:rPr>
        <w:rFonts w:hint="default"/>
      </w:rPr>
    </w:lvl>
    <w:lvl w:ilvl="5">
      <w:start w:val="1"/>
      <w:numFmt w:val="decimal"/>
      <w:isLgl/>
      <w:lvlText w:val="%1.%2.%3.%4.%5.%6"/>
      <w:lvlJc w:val="left"/>
      <w:pPr>
        <w:ind w:left="3894" w:hanging="1080"/>
      </w:pPr>
      <w:rPr>
        <w:rFonts w:hint="default"/>
      </w:rPr>
    </w:lvl>
    <w:lvl w:ilvl="6">
      <w:start w:val="1"/>
      <w:numFmt w:val="decimal"/>
      <w:isLgl/>
      <w:lvlText w:val="%1.%2.%3.%4.%5.%6.%7"/>
      <w:lvlJc w:val="left"/>
      <w:pPr>
        <w:ind w:left="4603"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61" w:hanging="1800"/>
      </w:pPr>
      <w:rPr>
        <w:rFonts w:hint="default"/>
      </w:rPr>
    </w:lvl>
  </w:abstractNum>
  <w:abstractNum w:abstractNumId="13" w15:restartNumberingAfterBreak="0">
    <w:nsid w:val="31D45ACC"/>
    <w:multiLevelType w:val="hybridMultilevel"/>
    <w:tmpl w:val="246A5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8AF4395"/>
    <w:multiLevelType w:val="multilevel"/>
    <w:tmpl w:val="E54647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15:restartNumberingAfterBreak="0">
    <w:nsid w:val="3998393D"/>
    <w:multiLevelType w:val="hybridMultilevel"/>
    <w:tmpl w:val="61069C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F3227AE"/>
    <w:multiLevelType w:val="multilevel"/>
    <w:tmpl w:val="D20E0C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FFF529C"/>
    <w:multiLevelType w:val="multilevel"/>
    <w:tmpl w:val="E6AE2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EA6927"/>
    <w:multiLevelType w:val="hybridMultilevel"/>
    <w:tmpl w:val="B3008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2A6103A"/>
    <w:multiLevelType w:val="hybridMultilevel"/>
    <w:tmpl w:val="166C8FC4"/>
    <w:lvl w:ilvl="0" w:tplc="04070019">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0" w15:restartNumberingAfterBreak="0">
    <w:nsid w:val="43607B71"/>
    <w:multiLevelType w:val="hybridMultilevel"/>
    <w:tmpl w:val="D8B29D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7432B83"/>
    <w:multiLevelType w:val="hybridMultilevel"/>
    <w:tmpl w:val="61069C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9533BBB"/>
    <w:multiLevelType w:val="multilevel"/>
    <w:tmpl w:val="E54647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15:restartNumberingAfterBreak="0">
    <w:nsid w:val="49EE699E"/>
    <w:multiLevelType w:val="hybridMultilevel"/>
    <w:tmpl w:val="DDBC1A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035691"/>
    <w:multiLevelType w:val="hybridMultilevel"/>
    <w:tmpl w:val="6602E42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DCF4658"/>
    <w:multiLevelType w:val="multilevel"/>
    <w:tmpl w:val="26B8E45A"/>
    <w:lvl w:ilvl="0">
      <w:start w:val="1"/>
      <w:numFmt w:val="decimal"/>
      <w:lvlText w:val="%1."/>
      <w:lvlJc w:val="left"/>
      <w:pPr>
        <w:ind w:left="1429"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487" w:hanging="720"/>
      </w:pPr>
      <w:rPr>
        <w:rFonts w:hint="default"/>
      </w:rPr>
    </w:lvl>
    <w:lvl w:ilvl="3">
      <w:start w:val="1"/>
      <w:numFmt w:val="decimal"/>
      <w:isLgl/>
      <w:lvlText w:val="%1.%2.%3.%4"/>
      <w:lvlJc w:val="left"/>
      <w:pPr>
        <w:ind w:left="2836" w:hanging="720"/>
      </w:pPr>
      <w:rPr>
        <w:rFonts w:hint="default"/>
      </w:rPr>
    </w:lvl>
    <w:lvl w:ilvl="4">
      <w:start w:val="1"/>
      <w:numFmt w:val="decimal"/>
      <w:isLgl/>
      <w:lvlText w:val="%1.%2.%3.%4.%5"/>
      <w:lvlJc w:val="left"/>
      <w:pPr>
        <w:ind w:left="3545" w:hanging="1080"/>
      </w:pPr>
      <w:rPr>
        <w:rFonts w:hint="default"/>
      </w:rPr>
    </w:lvl>
    <w:lvl w:ilvl="5">
      <w:start w:val="1"/>
      <w:numFmt w:val="decimal"/>
      <w:isLgl/>
      <w:lvlText w:val="%1.%2.%3.%4.%5.%6"/>
      <w:lvlJc w:val="left"/>
      <w:pPr>
        <w:ind w:left="3894" w:hanging="1080"/>
      </w:pPr>
      <w:rPr>
        <w:rFonts w:hint="default"/>
      </w:rPr>
    </w:lvl>
    <w:lvl w:ilvl="6">
      <w:start w:val="1"/>
      <w:numFmt w:val="decimal"/>
      <w:isLgl/>
      <w:lvlText w:val="%1.%2.%3.%4.%5.%6.%7"/>
      <w:lvlJc w:val="left"/>
      <w:pPr>
        <w:ind w:left="4603"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61" w:hanging="1800"/>
      </w:pPr>
      <w:rPr>
        <w:rFonts w:hint="default"/>
      </w:rPr>
    </w:lvl>
  </w:abstractNum>
  <w:abstractNum w:abstractNumId="26" w15:restartNumberingAfterBreak="0">
    <w:nsid w:val="4F2C1D44"/>
    <w:multiLevelType w:val="hybridMultilevel"/>
    <w:tmpl w:val="D7FEBE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204298B"/>
    <w:multiLevelType w:val="multilevel"/>
    <w:tmpl w:val="CF3EF5D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decimal"/>
      <w:lvlText w:val="%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8" w15:restartNumberingAfterBreak="0">
    <w:nsid w:val="55BC50C1"/>
    <w:multiLevelType w:val="hybridMultilevel"/>
    <w:tmpl w:val="781C310E"/>
    <w:lvl w:ilvl="0" w:tplc="0407000F">
      <w:start w:val="1"/>
      <w:numFmt w:val="decimal"/>
      <w:lvlText w:val="%1."/>
      <w:lvlJc w:val="left"/>
      <w:pPr>
        <w:ind w:left="1069" w:hanging="360"/>
      </w:pPr>
    </w:lvl>
    <w:lvl w:ilvl="1" w:tplc="04070019">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9" w15:restartNumberingAfterBreak="0">
    <w:nsid w:val="56A116A0"/>
    <w:multiLevelType w:val="hybridMultilevel"/>
    <w:tmpl w:val="91AC05D8"/>
    <w:lvl w:ilvl="0" w:tplc="0060A94E">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7256CEE"/>
    <w:multiLevelType w:val="multilevel"/>
    <w:tmpl w:val="6EDA106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1" w15:restartNumberingAfterBreak="0">
    <w:nsid w:val="57F7796F"/>
    <w:multiLevelType w:val="hybridMultilevel"/>
    <w:tmpl w:val="E9C6F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333E1A"/>
    <w:multiLevelType w:val="multilevel"/>
    <w:tmpl w:val="5E58AE34"/>
    <w:lvl w:ilvl="0">
      <w:start w:val="2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E4556BD"/>
    <w:multiLevelType w:val="hybridMultilevel"/>
    <w:tmpl w:val="AD18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EE53708"/>
    <w:multiLevelType w:val="hybridMultilevel"/>
    <w:tmpl w:val="F7E4A3B4"/>
    <w:lvl w:ilvl="0" w:tplc="0407000F">
      <w:start w:val="1"/>
      <w:numFmt w:val="decimal"/>
      <w:lvlText w:val="%1."/>
      <w:lvlJc w:val="left"/>
      <w:pPr>
        <w:ind w:left="1429" w:hanging="360"/>
      </w:pPr>
      <w:rPr>
        <w:rFont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5" w15:restartNumberingAfterBreak="0">
    <w:nsid w:val="6A89528C"/>
    <w:multiLevelType w:val="hybridMultilevel"/>
    <w:tmpl w:val="F66C4A3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C401A86"/>
    <w:multiLevelType w:val="hybridMultilevel"/>
    <w:tmpl w:val="6AD87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0000D8E"/>
    <w:multiLevelType w:val="hybridMultilevel"/>
    <w:tmpl w:val="A1F6FF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FA71E1"/>
    <w:multiLevelType w:val="multilevel"/>
    <w:tmpl w:val="078870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1981449"/>
    <w:multiLevelType w:val="multilevel"/>
    <w:tmpl w:val="CFEC424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73DB6F78"/>
    <w:multiLevelType w:val="hybridMultilevel"/>
    <w:tmpl w:val="4CE8EA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50C2ACC"/>
    <w:multiLevelType w:val="hybridMultilevel"/>
    <w:tmpl w:val="00226664"/>
    <w:lvl w:ilvl="0" w:tplc="9DC29996">
      <w:start w:val="1"/>
      <w:numFmt w:val="bullet"/>
      <w:pStyle w:val="SchriftOS"/>
      <w:lvlText w:val=""/>
      <w:lvlJc w:val="left"/>
      <w:pPr>
        <w:ind w:left="720" w:hanging="359"/>
      </w:pPr>
      <w:rPr>
        <w:rFonts w:ascii="Symbol" w:hAnsi="Symbol" w:hint="default"/>
      </w:rPr>
    </w:lvl>
    <w:lvl w:ilvl="1" w:tplc="A9CC6596">
      <w:start w:val="1"/>
      <w:numFmt w:val="bullet"/>
      <w:lvlText w:val="→"/>
      <w:lvlJc w:val="left"/>
      <w:pPr>
        <w:ind w:left="1440" w:hanging="359"/>
      </w:pPr>
      <w:rPr>
        <w:rFonts w:ascii="Helvetica" w:hAnsi="Helvetica" w:hint="default"/>
      </w:rPr>
    </w:lvl>
    <w:lvl w:ilvl="2" w:tplc="997E08CA">
      <w:start w:val="1"/>
      <w:numFmt w:val="bullet"/>
      <w:lvlText w:val=""/>
      <w:lvlJc w:val="left"/>
      <w:pPr>
        <w:ind w:left="2160" w:hanging="359"/>
      </w:pPr>
      <w:rPr>
        <w:rFonts w:ascii="Wingdings" w:hAnsi="Wingdings" w:hint="default"/>
      </w:rPr>
    </w:lvl>
    <w:lvl w:ilvl="3" w:tplc="A0C07DA4">
      <w:start w:val="1"/>
      <w:numFmt w:val="bullet"/>
      <w:lvlText w:val=""/>
      <w:lvlJc w:val="left"/>
      <w:pPr>
        <w:ind w:left="2880" w:hanging="359"/>
      </w:pPr>
      <w:rPr>
        <w:rFonts w:ascii="Symbol" w:hAnsi="Symbol" w:hint="default"/>
      </w:rPr>
    </w:lvl>
    <w:lvl w:ilvl="4" w:tplc="652264AC">
      <w:start w:val="1"/>
      <w:numFmt w:val="bullet"/>
      <w:lvlText w:val="o"/>
      <w:lvlJc w:val="left"/>
      <w:pPr>
        <w:ind w:left="3600" w:hanging="359"/>
      </w:pPr>
      <w:rPr>
        <w:rFonts w:ascii="Courier New" w:hAnsi="Courier New" w:cs="Courier New" w:hint="default"/>
      </w:rPr>
    </w:lvl>
    <w:lvl w:ilvl="5" w:tplc="A5961AD4">
      <w:start w:val="1"/>
      <w:numFmt w:val="bullet"/>
      <w:lvlText w:val=""/>
      <w:lvlJc w:val="left"/>
      <w:pPr>
        <w:ind w:left="4320" w:hanging="359"/>
      </w:pPr>
      <w:rPr>
        <w:rFonts w:ascii="Wingdings" w:hAnsi="Wingdings" w:hint="default"/>
      </w:rPr>
    </w:lvl>
    <w:lvl w:ilvl="6" w:tplc="BE2AF43C">
      <w:start w:val="1"/>
      <w:numFmt w:val="bullet"/>
      <w:lvlText w:val=""/>
      <w:lvlJc w:val="left"/>
      <w:pPr>
        <w:ind w:left="5040" w:hanging="359"/>
      </w:pPr>
      <w:rPr>
        <w:rFonts w:ascii="Symbol" w:hAnsi="Symbol" w:hint="default"/>
      </w:rPr>
    </w:lvl>
    <w:lvl w:ilvl="7" w:tplc="463AA496">
      <w:start w:val="1"/>
      <w:numFmt w:val="bullet"/>
      <w:lvlText w:val="o"/>
      <w:lvlJc w:val="left"/>
      <w:pPr>
        <w:ind w:left="5760" w:hanging="359"/>
      </w:pPr>
      <w:rPr>
        <w:rFonts w:ascii="Courier New" w:hAnsi="Courier New" w:cs="Courier New" w:hint="default"/>
      </w:rPr>
    </w:lvl>
    <w:lvl w:ilvl="8" w:tplc="838E843C">
      <w:start w:val="1"/>
      <w:numFmt w:val="bullet"/>
      <w:lvlText w:val=""/>
      <w:lvlJc w:val="left"/>
      <w:pPr>
        <w:ind w:left="6480" w:hanging="359"/>
      </w:pPr>
      <w:rPr>
        <w:rFonts w:ascii="Wingdings" w:hAnsi="Wingdings" w:hint="default"/>
      </w:rPr>
    </w:lvl>
  </w:abstractNum>
  <w:abstractNum w:abstractNumId="42" w15:restartNumberingAfterBreak="0">
    <w:nsid w:val="78AD6227"/>
    <w:multiLevelType w:val="multilevel"/>
    <w:tmpl w:val="6EFC3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E1B2BDD"/>
    <w:multiLevelType w:val="multilevel"/>
    <w:tmpl w:val="E2B01C2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7"/>
  </w:num>
  <w:num w:numId="2">
    <w:abstractNumId w:val="43"/>
  </w:num>
  <w:num w:numId="3">
    <w:abstractNumId w:val="3"/>
  </w:num>
  <w:num w:numId="4">
    <w:abstractNumId w:val="39"/>
  </w:num>
  <w:num w:numId="5">
    <w:abstractNumId w:val="42"/>
  </w:num>
  <w:num w:numId="6">
    <w:abstractNumId w:val="10"/>
  </w:num>
  <w:num w:numId="7">
    <w:abstractNumId w:val="17"/>
  </w:num>
  <w:num w:numId="8">
    <w:abstractNumId w:val="0"/>
  </w:num>
  <w:num w:numId="9">
    <w:abstractNumId w:val="38"/>
  </w:num>
  <w:num w:numId="10">
    <w:abstractNumId w:val="32"/>
  </w:num>
  <w:num w:numId="11">
    <w:abstractNumId w:val="16"/>
  </w:num>
  <w:num w:numId="12">
    <w:abstractNumId w:val="11"/>
  </w:num>
  <w:num w:numId="13">
    <w:abstractNumId w:val="9"/>
  </w:num>
  <w:num w:numId="14">
    <w:abstractNumId w:val="30"/>
  </w:num>
  <w:num w:numId="15">
    <w:abstractNumId w:val="36"/>
  </w:num>
  <w:num w:numId="16">
    <w:abstractNumId w:val="35"/>
  </w:num>
  <w:num w:numId="17">
    <w:abstractNumId w:val="1"/>
  </w:num>
  <w:num w:numId="18">
    <w:abstractNumId w:val="20"/>
  </w:num>
  <w:num w:numId="19">
    <w:abstractNumId w:val="31"/>
  </w:num>
  <w:num w:numId="20">
    <w:abstractNumId w:val="18"/>
  </w:num>
  <w:num w:numId="21">
    <w:abstractNumId w:val="13"/>
  </w:num>
  <w:num w:numId="22">
    <w:abstractNumId w:val="33"/>
  </w:num>
  <w:num w:numId="23">
    <w:abstractNumId w:val="6"/>
  </w:num>
  <w:num w:numId="24">
    <w:abstractNumId w:val="19"/>
  </w:num>
  <w:num w:numId="25">
    <w:abstractNumId w:val="40"/>
  </w:num>
  <w:num w:numId="26">
    <w:abstractNumId w:val="29"/>
  </w:num>
  <w:num w:numId="27">
    <w:abstractNumId w:val="15"/>
  </w:num>
  <w:num w:numId="28">
    <w:abstractNumId w:val="7"/>
  </w:num>
  <w:num w:numId="29">
    <w:abstractNumId w:val="26"/>
  </w:num>
  <w:num w:numId="30">
    <w:abstractNumId w:val="23"/>
  </w:num>
  <w:num w:numId="31">
    <w:abstractNumId w:val="37"/>
  </w:num>
  <w:num w:numId="32">
    <w:abstractNumId w:val="2"/>
  </w:num>
  <w:num w:numId="33">
    <w:abstractNumId w:val="25"/>
  </w:num>
  <w:num w:numId="34">
    <w:abstractNumId w:val="34"/>
  </w:num>
  <w:num w:numId="35">
    <w:abstractNumId w:val="12"/>
  </w:num>
  <w:num w:numId="36">
    <w:abstractNumId w:val="8"/>
  </w:num>
  <w:num w:numId="37">
    <w:abstractNumId w:val="14"/>
  </w:num>
  <w:num w:numId="38">
    <w:abstractNumId w:val="22"/>
  </w:num>
  <w:num w:numId="39">
    <w:abstractNumId w:val="21"/>
  </w:num>
  <w:num w:numId="40">
    <w:abstractNumId w:val="24"/>
  </w:num>
  <w:num w:numId="41">
    <w:abstractNumId w:val="28"/>
  </w:num>
  <w:num w:numId="42">
    <w:abstractNumId w:val="41"/>
  </w:num>
  <w:num w:numId="43">
    <w:abstractNumId w:val="41"/>
  </w:num>
  <w:num w:numId="44">
    <w:abstractNumId w:val="5"/>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en-US" w:vendorID="64" w:dllVersion="131078" w:nlCheck="1" w:checkStyle="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4A1"/>
    <w:rsid w:val="0002732D"/>
    <w:rsid w:val="00046BF1"/>
    <w:rsid w:val="0005187F"/>
    <w:rsid w:val="00066521"/>
    <w:rsid w:val="00066997"/>
    <w:rsid w:val="000730B6"/>
    <w:rsid w:val="0007520E"/>
    <w:rsid w:val="000872B1"/>
    <w:rsid w:val="000C3481"/>
    <w:rsid w:val="000F0304"/>
    <w:rsid w:val="001533D9"/>
    <w:rsid w:val="00173B2A"/>
    <w:rsid w:val="001826CD"/>
    <w:rsid w:val="00191530"/>
    <w:rsid w:val="0019532F"/>
    <w:rsid w:val="001A2587"/>
    <w:rsid w:val="001C42A8"/>
    <w:rsid w:val="00216EAE"/>
    <w:rsid w:val="00270C35"/>
    <w:rsid w:val="002A3822"/>
    <w:rsid w:val="002B7D00"/>
    <w:rsid w:val="002D35E0"/>
    <w:rsid w:val="002E1167"/>
    <w:rsid w:val="002F304B"/>
    <w:rsid w:val="00351B5C"/>
    <w:rsid w:val="003600DD"/>
    <w:rsid w:val="003912F5"/>
    <w:rsid w:val="003D2BE1"/>
    <w:rsid w:val="003F2B39"/>
    <w:rsid w:val="00433594"/>
    <w:rsid w:val="00434BCA"/>
    <w:rsid w:val="00445F59"/>
    <w:rsid w:val="0045443F"/>
    <w:rsid w:val="00455104"/>
    <w:rsid w:val="00476567"/>
    <w:rsid w:val="004D4AF4"/>
    <w:rsid w:val="004E74B3"/>
    <w:rsid w:val="005211C6"/>
    <w:rsid w:val="00562369"/>
    <w:rsid w:val="0056299F"/>
    <w:rsid w:val="005C5B77"/>
    <w:rsid w:val="005C5B79"/>
    <w:rsid w:val="00601E72"/>
    <w:rsid w:val="0060239E"/>
    <w:rsid w:val="006137E1"/>
    <w:rsid w:val="00626305"/>
    <w:rsid w:val="00674D32"/>
    <w:rsid w:val="006804A1"/>
    <w:rsid w:val="006D7BFE"/>
    <w:rsid w:val="00740D19"/>
    <w:rsid w:val="00764E51"/>
    <w:rsid w:val="00776DAC"/>
    <w:rsid w:val="007A1F48"/>
    <w:rsid w:val="007E77E1"/>
    <w:rsid w:val="007F528B"/>
    <w:rsid w:val="0080352F"/>
    <w:rsid w:val="008100C3"/>
    <w:rsid w:val="008C08BF"/>
    <w:rsid w:val="008C5474"/>
    <w:rsid w:val="008F4BAB"/>
    <w:rsid w:val="00923ABA"/>
    <w:rsid w:val="00967CB1"/>
    <w:rsid w:val="00990E62"/>
    <w:rsid w:val="009B6F05"/>
    <w:rsid w:val="009E00A2"/>
    <w:rsid w:val="009E1370"/>
    <w:rsid w:val="009E599C"/>
    <w:rsid w:val="00A028EF"/>
    <w:rsid w:val="00A57356"/>
    <w:rsid w:val="00A64D7B"/>
    <w:rsid w:val="00A77EAB"/>
    <w:rsid w:val="00A80DCB"/>
    <w:rsid w:val="00AB3998"/>
    <w:rsid w:val="00AC2578"/>
    <w:rsid w:val="00B14D77"/>
    <w:rsid w:val="00B65D63"/>
    <w:rsid w:val="00B97287"/>
    <w:rsid w:val="00BA2380"/>
    <w:rsid w:val="00BA630C"/>
    <w:rsid w:val="00BD5954"/>
    <w:rsid w:val="00BE2E77"/>
    <w:rsid w:val="00BF1500"/>
    <w:rsid w:val="00C2740A"/>
    <w:rsid w:val="00C47504"/>
    <w:rsid w:val="00C54F4E"/>
    <w:rsid w:val="00C607EE"/>
    <w:rsid w:val="00CA29F7"/>
    <w:rsid w:val="00CA3825"/>
    <w:rsid w:val="00CE46F1"/>
    <w:rsid w:val="00CE6749"/>
    <w:rsid w:val="00CF5925"/>
    <w:rsid w:val="00D00F8D"/>
    <w:rsid w:val="00D15C10"/>
    <w:rsid w:val="00D2263E"/>
    <w:rsid w:val="00D228D5"/>
    <w:rsid w:val="00D339BA"/>
    <w:rsid w:val="00D95BFD"/>
    <w:rsid w:val="00DA50EB"/>
    <w:rsid w:val="00DB03F1"/>
    <w:rsid w:val="00DB2BAB"/>
    <w:rsid w:val="00DD6110"/>
    <w:rsid w:val="00DD7D0E"/>
    <w:rsid w:val="00DF28C7"/>
    <w:rsid w:val="00DF7EB7"/>
    <w:rsid w:val="00E83773"/>
    <w:rsid w:val="00F239D3"/>
    <w:rsid w:val="00F42994"/>
    <w:rsid w:val="00F70AE1"/>
    <w:rsid w:val="00F718CB"/>
    <w:rsid w:val="00F87B40"/>
    <w:rsid w:val="00F90B19"/>
    <w:rsid w:val="00FA50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E1E95"/>
  <w15:docId w15:val="{9D829541-B66B-4485-8B27-1D3E3D216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e-DE"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401F"/>
    <w:pPr>
      <w:spacing w:before="100" w:after="200" w:line="276" w:lineRule="auto"/>
    </w:pPr>
  </w:style>
  <w:style w:type="paragraph" w:styleId="berschrift1">
    <w:name w:val="heading 1"/>
    <w:basedOn w:val="Standard"/>
    <w:uiPriority w:val="9"/>
    <w:qFormat/>
    <w:rsid w:val="00C4401F"/>
    <w:pPr>
      <w:pBdr>
        <w:top w:val="single" w:sz="24" w:space="0" w:color="E84C22"/>
        <w:left w:val="single" w:sz="24" w:space="0" w:color="E84C22"/>
        <w:bottom w:val="single" w:sz="24" w:space="0" w:color="E84C22"/>
        <w:right w:val="single" w:sz="24" w:space="0" w:color="E84C22"/>
      </w:pBdr>
      <w:shd w:val="clear" w:color="auto" w:fill="E84C22" w:themeFill="accent1"/>
      <w:spacing w:after="0"/>
      <w:outlineLvl w:val="0"/>
    </w:pPr>
    <w:rPr>
      <w:caps/>
      <w:color w:val="FFFFFF" w:themeColor="background1"/>
      <w:spacing w:val="15"/>
      <w:sz w:val="22"/>
      <w:szCs w:val="22"/>
    </w:rPr>
  </w:style>
  <w:style w:type="paragraph" w:styleId="berschrift2">
    <w:name w:val="heading 2"/>
    <w:basedOn w:val="Standard"/>
    <w:uiPriority w:val="9"/>
    <w:unhideWhenUsed/>
    <w:qFormat/>
    <w:rsid w:val="00C4401F"/>
    <w:pPr>
      <w:pBdr>
        <w:top w:val="single" w:sz="24" w:space="0" w:color="FADAD2"/>
        <w:left w:val="single" w:sz="24" w:space="0" w:color="FADAD2"/>
        <w:bottom w:val="single" w:sz="24" w:space="0" w:color="FADAD2"/>
        <w:right w:val="single" w:sz="24" w:space="0" w:color="FADAD2"/>
      </w:pBdr>
      <w:shd w:val="clear" w:color="auto" w:fill="FADAD2" w:themeFill="accent1" w:themeFillTint="33"/>
      <w:spacing w:after="0"/>
      <w:outlineLvl w:val="1"/>
    </w:pPr>
    <w:rPr>
      <w:caps/>
      <w:spacing w:val="15"/>
    </w:rPr>
  </w:style>
  <w:style w:type="paragraph" w:styleId="berschrift3">
    <w:name w:val="heading 3"/>
    <w:basedOn w:val="Standard"/>
    <w:uiPriority w:val="9"/>
    <w:unhideWhenUsed/>
    <w:qFormat/>
    <w:rsid w:val="00C4401F"/>
    <w:pPr>
      <w:pBdr>
        <w:top w:val="single" w:sz="6" w:space="2" w:color="E84C22"/>
      </w:pBdr>
      <w:spacing w:before="300" w:after="0"/>
      <w:outlineLvl w:val="2"/>
    </w:pPr>
    <w:rPr>
      <w:caps/>
      <w:color w:val="77230C" w:themeColor="accent1" w:themeShade="7F"/>
      <w:spacing w:val="15"/>
    </w:rPr>
  </w:style>
  <w:style w:type="paragraph" w:styleId="berschrift4">
    <w:name w:val="heading 4"/>
    <w:basedOn w:val="Standard"/>
    <w:uiPriority w:val="9"/>
    <w:unhideWhenUsed/>
    <w:qFormat/>
    <w:rsid w:val="00C4401F"/>
    <w:pPr>
      <w:pBdr>
        <w:top w:val="dotted" w:sz="6" w:space="2" w:color="E84C22"/>
      </w:pBdr>
      <w:spacing w:before="200" w:after="0"/>
      <w:outlineLvl w:val="3"/>
    </w:pPr>
    <w:rPr>
      <w:caps/>
      <w:color w:val="B43412" w:themeColor="accent1" w:themeShade="BF"/>
      <w:spacing w:val="10"/>
    </w:rPr>
  </w:style>
  <w:style w:type="paragraph" w:styleId="berschrift5">
    <w:name w:val="heading 5"/>
    <w:basedOn w:val="Standard"/>
    <w:uiPriority w:val="9"/>
    <w:semiHidden/>
    <w:unhideWhenUsed/>
    <w:qFormat/>
    <w:rsid w:val="00C4401F"/>
    <w:pPr>
      <w:pBdr>
        <w:bottom w:val="single" w:sz="6" w:space="1" w:color="E84C22"/>
      </w:pBdr>
      <w:spacing w:before="200" w:after="0"/>
      <w:outlineLvl w:val="4"/>
    </w:pPr>
    <w:rPr>
      <w:caps/>
      <w:color w:val="B43412" w:themeColor="accent1" w:themeShade="BF"/>
      <w:spacing w:val="10"/>
    </w:rPr>
  </w:style>
  <w:style w:type="paragraph" w:styleId="berschrift6">
    <w:name w:val="heading 6"/>
    <w:basedOn w:val="Standard"/>
    <w:uiPriority w:val="9"/>
    <w:semiHidden/>
    <w:unhideWhenUsed/>
    <w:qFormat/>
    <w:rsid w:val="00C4401F"/>
    <w:pPr>
      <w:pBdr>
        <w:bottom w:val="dotted" w:sz="6" w:space="1" w:color="E84C22"/>
      </w:pBdr>
      <w:spacing w:before="200" w:after="0"/>
      <w:outlineLvl w:val="5"/>
    </w:pPr>
    <w:rPr>
      <w:caps/>
      <w:color w:val="B43412" w:themeColor="accent1" w:themeShade="BF"/>
      <w:spacing w:val="10"/>
    </w:rPr>
  </w:style>
  <w:style w:type="paragraph" w:styleId="berschrift7">
    <w:name w:val="heading 7"/>
    <w:basedOn w:val="Standard"/>
    <w:uiPriority w:val="9"/>
    <w:semiHidden/>
    <w:unhideWhenUsed/>
    <w:qFormat/>
    <w:rsid w:val="00C4401F"/>
    <w:pPr>
      <w:spacing w:before="200" w:after="0"/>
      <w:outlineLvl w:val="6"/>
    </w:pPr>
    <w:rPr>
      <w:caps/>
      <w:color w:val="B43412" w:themeColor="accent1" w:themeShade="BF"/>
      <w:spacing w:val="10"/>
    </w:rPr>
  </w:style>
  <w:style w:type="paragraph" w:styleId="berschrift8">
    <w:name w:val="heading 8"/>
    <w:basedOn w:val="Standard"/>
    <w:uiPriority w:val="9"/>
    <w:semiHidden/>
    <w:unhideWhenUsed/>
    <w:qFormat/>
    <w:rsid w:val="00C4401F"/>
    <w:pPr>
      <w:spacing w:before="200" w:after="0"/>
      <w:outlineLvl w:val="7"/>
    </w:pPr>
    <w:rPr>
      <w:caps/>
      <w:spacing w:val="10"/>
      <w:sz w:val="18"/>
      <w:szCs w:val="18"/>
    </w:rPr>
  </w:style>
  <w:style w:type="paragraph" w:styleId="berschrift9">
    <w:name w:val="heading 9"/>
    <w:basedOn w:val="Standard"/>
    <w:uiPriority w:val="9"/>
    <w:semiHidden/>
    <w:unhideWhenUsed/>
    <w:qFormat/>
    <w:rsid w:val="00C4401F"/>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InternetLink">
    <w:name w:val="Internet Link"/>
    <w:basedOn w:val="Absatz-Standardschriftart"/>
    <w:uiPriority w:val="99"/>
    <w:unhideWhenUsed/>
    <w:rsid w:val="00D33A44"/>
    <w:rPr>
      <w:color w:val="CC9900" w:themeColor="hyperlink"/>
      <w:u w:val="single"/>
    </w:rPr>
  </w:style>
  <w:style w:type="character" w:styleId="Hervorhebung">
    <w:name w:val="Emphasis"/>
    <w:uiPriority w:val="20"/>
    <w:qFormat/>
    <w:rsid w:val="00C4401F"/>
    <w:rPr>
      <w:caps/>
      <w:color w:val="77230C" w:themeColor="accent1" w:themeShade="7F"/>
      <w:spacing w:val="5"/>
    </w:rPr>
  </w:style>
  <w:style w:type="character" w:customStyle="1" w:styleId="StrongEmphasis">
    <w:name w:val="Strong Emphasis"/>
    <w:qFormat/>
    <w:rPr>
      <w:b/>
      <w:bCs/>
    </w:rPr>
  </w:style>
  <w:style w:type="character" w:customStyle="1" w:styleId="ListLabel1">
    <w:name w:val="ListLabel 1"/>
    <w:qFormat/>
    <w:rPr>
      <w:rFonts w:ascii="Times New Roman" w:hAnsi="Times New Roman" w:cs="OpenSymbol"/>
    </w:rPr>
  </w:style>
  <w:style w:type="character" w:customStyle="1" w:styleId="ListLabel2">
    <w:name w:val="ListLabel 2"/>
    <w:qFormat/>
    <w:rPr>
      <w:rFonts w:ascii="Times New Roman" w:hAnsi="Times New Roman"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berschrift1Zchn">
    <w:name w:val="Überschrift 1 Zchn"/>
    <w:basedOn w:val="Absatz-Standardschriftart"/>
    <w:uiPriority w:val="9"/>
    <w:qFormat/>
    <w:rsid w:val="00C4401F"/>
    <w:rPr>
      <w:caps/>
      <w:color w:val="FFFFFF" w:themeColor="background1"/>
      <w:spacing w:val="15"/>
      <w:sz w:val="22"/>
      <w:szCs w:val="22"/>
      <w:shd w:val="clear" w:color="auto" w:fill="E84C22"/>
    </w:rPr>
  </w:style>
  <w:style w:type="character" w:customStyle="1" w:styleId="berschrift2Zchn">
    <w:name w:val="Überschrift 2 Zchn"/>
    <w:basedOn w:val="Absatz-Standardschriftart"/>
    <w:uiPriority w:val="9"/>
    <w:qFormat/>
    <w:rsid w:val="00C4401F"/>
    <w:rPr>
      <w:caps/>
      <w:spacing w:val="15"/>
      <w:shd w:val="clear" w:color="auto" w:fill="FADAD2"/>
    </w:rPr>
  </w:style>
  <w:style w:type="character" w:customStyle="1" w:styleId="berschrift3Zchn">
    <w:name w:val="Überschrift 3 Zchn"/>
    <w:basedOn w:val="Absatz-Standardschriftart"/>
    <w:uiPriority w:val="9"/>
    <w:qFormat/>
    <w:rsid w:val="00C4401F"/>
    <w:rPr>
      <w:caps/>
      <w:color w:val="77230C" w:themeColor="accent1" w:themeShade="7F"/>
      <w:spacing w:val="15"/>
    </w:rPr>
  </w:style>
  <w:style w:type="character" w:customStyle="1" w:styleId="berschrift4Zchn">
    <w:name w:val="Überschrift 4 Zchn"/>
    <w:basedOn w:val="Absatz-Standardschriftart"/>
    <w:uiPriority w:val="9"/>
    <w:qFormat/>
    <w:rsid w:val="00C4401F"/>
    <w:rPr>
      <w:caps/>
      <w:color w:val="B43412" w:themeColor="accent1" w:themeShade="BF"/>
      <w:spacing w:val="10"/>
    </w:rPr>
  </w:style>
  <w:style w:type="character" w:customStyle="1" w:styleId="berschrift5Zchn">
    <w:name w:val="Überschrift 5 Zchn"/>
    <w:basedOn w:val="Absatz-Standardschriftart"/>
    <w:uiPriority w:val="9"/>
    <w:semiHidden/>
    <w:qFormat/>
    <w:rsid w:val="00C4401F"/>
    <w:rPr>
      <w:caps/>
      <w:color w:val="B43412" w:themeColor="accent1" w:themeShade="BF"/>
      <w:spacing w:val="10"/>
    </w:rPr>
  </w:style>
  <w:style w:type="character" w:customStyle="1" w:styleId="berschrift6Zchn">
    <w:name w:val="Überschrift 6 Zchn"/>
    <w:basedOn w:val="Absatz-Standardschriftart"/>
    <w:uiPriority w:val="9"/>
    <w:semiHidden/>
    <w:qFormat/>
    <w:rsid w:val="00C4401F"/>
    <w:rPr>
      <w:caps/>
      <w:color w:val="B43412" w:themeColor="accent1" w:themeShade="BF"/>
      <w:spacing w:val="10"/>
    </w:rPr>
  </w:style>
  <w:style w:type="character" w:customStyle="1" w:styleId="berschrift7Zchn">
    <w:name w:val="Überschrift 7 Zchn"/>
    <w:basedOn w:val="Absatz-Standardschriftart"/>
    <w:uiPriority w:val="9"/>
    <w:semiHidden/>
    <w:qFormat/>
    <w:rsid w:val="00C4401F"/>
    <w:rPr>
      <w:caps/>
      <w:color w:val="B43412" w:themeColor="accent1" w:themeShade="BF"/>
      <w:spacing w:val="10"/>
    </w:rPr>
  </w:style>
  <w:style w:type="character" w:customStyle="1" w:styleId="berschrift8Zchn">
    <w:name w:val="Überschrift 8 Zchn"/>
    <w:basedOn w:val="Absatz-Standardschriftart"/>
    <w:uiPriority w:val="9"/>
    <w:semiHidden/>
    <w:qFormat/>
    <w:rsid w:val="00C4401F"/>
    <w:rPr>
      <w:caps/>
      <w:spacing w:val="10"/>
      <w:sz w:val="18"/>
      <w:szCs w:val="18"/>
    </w:rPr>
  </w:style>
  <w:style w:type="character" w:customStyle="1" w:styleId="berschrift9Zchn">
    <w:name w:val="Überschrift 9 Zchn"/>
    <w:basedOn w:val="Absatz-Standardschriftart"/>
    <w:uiPriority w:val="9"/>
    <w:semiHidden/>
    <w:qFormat/>
    <w:rsid w:val="00C4401F"/>
    <w:rPr>
      <w:i/>
      <w:iCs/>
      <w:caps/>
      <w:spacing w:val="10"/>
      <w:sz w:val="18"/>
      <w:szCs w:val="18"/>
    </w:rPr>
  </w:style>
  <w:style w:type="character" w:customStyle="1" w:styleId="TitelZchn">
    <w:name w:val="Titel Zchn"/>
    <w:basedOn w:val="Absatz-Standardschriftart"/>
    <w:link w:val="Titel"/>
    <w:uiPriority w:val="10"/>
    <w:qFormat/>
    <w:rsid w:val="00C4401F"/>
    <w:rPr>
      <w:rFonts w:asciiTheme="majorHAnsi" w:eastAsiaTheme="majorEastAsia" w:hAnsiTheme="majorHAnsi" w:cstheme="majorBidi"/>
      <w:caps/>
      <w:color w:val="E84C22" w:themeColor="accent1"/>
      <w:spacing w:val="10"/>
      <w:sz w:val="52"/>
      <w:szCs w:val="52"/>
    </w:rPr>
  </w:style>
  <w:style w:type="character" w:customStyle="1" w:styleId="UntertitelZchn">
    <w:name w:val="Untertitel Zchn"/>
    <w:basedOn w:val="Absatz-Standardschriftart"/>
    <w:link w:val="Untertitel"/>
    <w:uiPriority w:val="11"/>
    <w:qFormat/>
    <w:rsid w:val="00C4401F"/>
    <w:rPr>
      <w:caps/>
      <w:color w:val="595959" w:themeColor="text1" w:themeTint="A6"/>
      <w:spacing w:val="10"/>
      <w:sz w:val="21"/>
      <w:szCs w:val="21"/>
    </w:rPr>
  </w:style>
  <w:style w:type="character" w:styleId="Fett">
    <w:name w:val="Strong"/>
    <w:uiPriority w:val="22"/>
    <w:qFormat/>
    <w:rsid w:val="00C4401F"/>
    <w:rPr>
      <w:b/>
      <w:bCs/>
    </w:rPr>
  </w:style>
  <w:style w:type="character" w:customStyle="1" w:styleId="ZitatZchn">
    <w:name w:val="Zitat Zchn"/>
    <w:basedOn w:val="Absatz-Standardschriftart"/>
    <w:link w:val="Zitat"/>
    <w:uiPriority w:val="29"/>
    <w:qFormat/>
    <w:rsid w:val="00C4401F"/>
    <w:rPr>
      <w:i/>
      <w:iCs/>
      <w:sz w:val="24"/>
      <w:szCs w:val="24"/>
    </w:rPr>
  </w:style>
  <w:style w:type="character" w:customStyle="1" w:styleId="IntensivesZitatZchn">
    <w:name w:val="Intensives Zitat Zchn"/>
    <w:basedOn w:val="Absatz-Standardschriftart"/>
    <w:link w:val="IntensivesZitat"/>
    <w:uiPriority w:val="30"/>
    <w:qFormat/>
    <w:rsid w:val="00C4401F"/>
    <w:rPr>
      <w:color w:val="E84C22" w:themeColor="accent1"/>
      <w:sz w:val="24"/>
      <w:szCs w:val="24"/>
    </w:rPr>
  </w:style>
  <w:style w:type="character" w:styleId="SchwacheHervorhebung">
    <w:name w:val="Subtle Emphasis"/>
    <w:uiPriority w:val="19"/>
    <w:qFormat/>
    <w:rsid w:val="00C4401F"/>
    <w:rPr>
      <w:i/>
      <w:iCs/>
      <w:color w:val="77230C" w:themeColor="accent1" w:themeShade="7F"/>
    </w:rPr>
  </w:style>
  <w:style w:type="character" w:styleId="IntensiveHervorhebung">
    <w:name w:val="Intense Emphasis"/>
    <w:uiPriority w:val="21"/>
    <w:qFormat/>
    <w:rsid w:val="00C4401F"/>
    <w:rPr>
      <w:b/>
      <w:bCs/>
      <w:caps/>
      <w:color w:val="77230C" w:themeColor="accent1" w:themeShade="7F"/>
      <w:spacing w:val="10"/>
    </w:rPr>
  </w:style>
  <w:style w:type="character" w:styleId="SchwacherVerweis">
    <w:name w:val="Subtle Reference"/>
    <w:uiPriority w:val="31"/>
    <w:qFormat/>
    <w:rsid w:val="00C4401F"/>
    <w:rPr>
      <w:b/>
      <w:bCs/>
      <w:color w:val="E84C22" w:themeColor="accent1"/>
    </w:rPr>
  </w:style>
  <w:style w:type="character" w:styleId="IntensiverVerweis">
    <w:name w:val="Intense Reference"/>
    <w:uiPriority w:val="32"/>
    <w:qFormat/>
    <w:rsid w:val="00C4401F"/>
    <w:rPr>
      <w:b/>
      <w:bCs/>
      <w:i/>
      <w:iCs/>
      <w:caps/>
      <w:color w:val="E84C22" w:themeColor="accent1"/>
    </w:rPr>
  </w:style>
  <w:style w:type="character" w:styleId="Buchtitel">
    <w:name w:val="Book Title"/>
    <w:uiPriority w:val="33"/>
    <w:qFormat/>
    <w:rsid w:val="00C4401F"/>
    <w:rPr>
      <w:b/>
      <w:bCs/>
      <w:i/>
      <w:iCs/>
      <w:spacing w:val="0"/>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paragraph" w:customStyle="1" w:styleId="Heading">
    <w:name w:val="Heading"/>
    <w:basedOn w:val="Standard"/>
    <w:next w:val="Textkrper"/>
    <w:qFormat/>
    <w:pPr>
      <w:keepNext/>
      <w:spacing w:before="240" w:after="120"/>
    </w:pPr>
    <w:rPr>
      <w:rFonts w:ascii="Liberation Sans" w:eastAsia="Noto Sans CJK SC Regular" w:hAnsi="Liberation Sans" w:cs="FreeSans"/>
      <w:sz w:val="28"/>
      <w:szCs w:val="28"/>
    </w:rPr>
  </w:style>
  <w:style w:type="paragraph" w:styleId="Textkrper">
    <w:name w:val="Body Text"/>
    <w:basedOn w:val="Standard"/>
    <w:pPr>
      <w:spacing w:before="0" w:after="140" w:line="288" w:lineRule="auto"/>
    </w:pPr>
  </w:style>
  <w:style w:type="paragraph" w:styleId="Liste">
    <w:name w:val="List"/>
    <w:basedOn w:val="Textkrper"/>
    <w:rPr>
      <w:rFonts w:cs="FreeSans"/>
    </w:rPr>
  </w:style>
  <w:style w:type="paragraph" w:styleId="Beschriftung">
    <w:name w:val="caption"/>
    <w:basedOn w:val="Standard"/>
    <w:uiPriority w:val="35"/>
    <w:unhideWhenUsed/>
    <w:qFormat/>
    <w:rsid w:val="00C4401F"/>
    <w:rPr>
      <w:b/>
      <w:bCs/>
      <w:color w:val="B43412" w:themeColor="accent1" w:themeShade="BF"/>
      <w:sz w:val="16"/>
      <w:szCs w:val="16"/>
    </w:rPr>
  </w:style>
  <w:style w:type="paragraph" w:customStyle="1" w:styleId="Index">
    <w:name w:val="Index"/>
    <w:basedOn w:val="Standard"/>
    <w:qFormat/>
    <w:pPr>
      <w:suppressLineNumbers/>
    </w:pPr>
    <w:rPr>
      <w:rFonts w:cs="FreeSans"/>
    </w:rPr>
  </w:style>
  <w:style w:type="paragraph" w:styleId="Titel">
    <w:name w:val="Title"/>
    <w:basedOn w:val="Standard"/>
    <w:link w:val="TitelZchn"/>
    <w:uiPriority w:val="10"/>
    <w:qFormat/>
    <w:rsid w:val="00C4401F"/>
    <w:pPr>
      <w:spacing w:before="0" w:after="0"/>
    </w:pPr>
    <w:rPr>
      <w:rFonts w:asciiTheme="majorHAnsi" w:eastAsiaTheme="majorEastAsia" w:hAnsiTheme="majorHAnsi" w:cstheme="majorBidi"/>
      <w:caps/>
      <w:color w:val="E84C22" w:themeColor="accent1"/>
      <w:spacing w:val="10"/>
      <w:sz w:val="52"/>
      <w:szCs w:val="52"/>
    </w:rPr>
  </w:style>
  <w:style w:type="paragraph" w:styleId="Untertitel">
    <w:name w:val="Subtitle"/>
    <w:basedOn w:val="Standard"/>
    <w:link w:val="UntertitelZchn"/>
    <w:uiPriority w:val="11"/>
    <w:qFormat/>
    <w:rsid w:val="00C4401F"/>
    <w:pPr>
      <w:spacing w:before="0" w:after="500" w:line="240" w:lineRule="auto"/>
    </w:pPr>
    <w:rPr>
      <w:caps/>
      <w:color w:val="595959" w:themeColor="text1" w:themeTint="A6"/>
      <w:spacing w:val="10"/>
      <w:sz w:val="21"/>
      <w:szCs w:val="21"/>
    </w:rPr>
  </w:style>
  <w:style w:type="paragraph" w:styleId="Kopfzeile">
    <w:name w:val="header"/>
    <w:basedOn w:val="Standard"/>
    <w:link w:val="KopfzeileZchn"/>
    <w:uiPriority w:val="99"/>
    <w:pPr>
      <w:suppressLineNumbers/>
      <w:tabs>
        <w:tab w:val="center" w:pos="4819"/>
        <w:tab w:val="right" w:pos="9638"/>
      </w:tabs>
    </w:pPr>
  </w:style>
  <w:style w:type="paragraph" w:customStyle="1" w:styleId="ListIndent">
    <w:name w:val="List Indent"/>
    <w:basedOn w:val="Textkrper"/>
    <w:qFormat/>
    <w:pPr>
      <w:tabs>
        <w:tab w:val="left" w:pos="0"/>
      </w:tabs>
      <w:ind w:left="2835" w:hanging="2551"/>
    </w:pPr>
  </w:style>
  <w:style w:type="paragraph" w:styleId="KeinLeerraum">
    <w:name w:val="No Spacing"/>
    <w:uiPriority w:val="1"/>
    <w:qFormat/>
    <w:rsid w:val="00C4401F"/>
  </w:style>
  <w:style w:type="paragraph" w:styleId="Zitat">
    <w:name w:val="Quote"/>
    <w:basedOn w:val="Standard"/>
    <w:link w:val="ZitatZchn"/>
    <w:uiPriority w:val="29"/>
    <w:qFormat/>
    <w:rsid w:val="00C4401F"/>
    <w:rPr>
      <w:i/>
      <w:iCs/>
      <w:sz w:val="24"/>
      <w:szCs w:val="24"/>
    </w:rPr>
  </w:style>
  <w:style w:type="paragraph" w:styleId="IntensivesZitat">
    <w:name w:val="Intense Quote"/>
    <w:basedOn w:val="Standard"/>
    <w:link w:val="IntensivesZitatZchn"/>
    <w:uiPriority w:val="30"/>
    <w:qFormat/>
    <w:rsid w:val="00C4401F"/>
    <w:pPr>
      <w:spacing w:before="240" w:after="240" w:line="240" w:lineRule="auto"/>
      <w:ind w:left="1080" w:right="1080"/>
      <w:jc w:val="center"/>
    </w:pPr>
    <w:rPr>
      <w:color w:val="E84C22" w:themeColor="accent1"/>
      <w:sz w:val="24"/>
      <w:szCs w:val="24"/>
    </w:rPr>
  </w:style>
  <w:style w:type="paragraph" w:styleId="Inhaltsverzeichnisberschrift">
    <w:name w:val="TOC Heading"/>
    <w:basedOn w:val="berschrift1"/>
    <w:uiPriority w:val="39"/>
    <w:semiHidden/>
    <w:unhideWhenUsed/>
    <w:qFormat/>
    <w:rsid w:val="00C4401F"/>
    <w:pPr>
      <w:shd w:val="clear" w:color="auto" w:fill="E84C22"/>
    </w:pPr>
  </w:style>
  <w:style w:type="paragraph" w:styleId="Listenabsatz">
    <w:name w:val="List Paragraph"/>
    <w:basedOn w:val="Standard"/>
    <w:uiPriority w:val="34"/>
    <w:qFormat/>
    <w:rsid w:val="004161F1"/>
    <w:pPr>
      <w:ind w:left="720"/>
      <w:contextualSpacing/>
    </w:pPr>
    <w:rPr>
      <w:rFonts w:cs="Mangal"/>
      <w:szCs w:val="18"/>
    </w:rPr>
  </w:style>
  <w:style w:type="character" w:styleId="Hyperlink">
    <w:name w:val="Hyperlink"/>
    <w:basedOn w:val="Absatz-Standardschriftart"/>
    <w:uiPriority w:val="99"/>
    <w:unhideWhenUsed/>
    <w:rsid w:val="00B97287"/>
    <w:rPr>
      <w:color w:val="CC9900" w:themeColor="hyperlink"/>
      <w:u w:val="single"/>
    </w:rPr>
  </w:style>
  <w:style w:type="character" w:styleId="Kommentarzeichen">
    <w:name w:val="annotation reference"/>
    <w:basedOn w:val="Absatz-Standardschriftart"/>
    <w:uiPriority w:val="99"/>
    <w:semiHidden/>
    <w:unhideWhenUsed/>
    <w:rsid w:val="00DD6110"/>
    <w:rPr>
      <w:sz w:val="16"/>
      <w:szCs w:val="16"/>
    </w:rPr>
  </w:style>
  <w:style w:type="paragraph" w:styleId="Kommentartext">
    <w:name w:val="annotation text"/>
    <w:basedOn w:val="Standard"/>
    <w:link w:val="KommentartextZchn"/>
    <w:uiPriority w:val="99"/>
    <w:semiHidden/>
    <w:unhideWhenUsed/>
    <w:rsid w:val="00DD6110"/>
    <w:pPr>
      <w:spacing w:line="240" w:lineRule="auto"/>
    </w:pPr>
    <w:rPr>
      <w:rFonts w:cs="Mangal"/>
      <w:szCs w:val="18"/>
    </w:rPr>
  </w:style>
  <w:style w:type="character" w:customStyle="1" w:styleId="KommentartextZchn">
    <w:name w:val="Kommentartext Zchn"/>
    <w:basedOn w:val="Absatz-Standardschriftart"/>
    <w:link w:val="Kommentartext"/>
    <w:uiPriority w:val="99"/>
    <w:semiHidden/>
    <w:rsid w:val="00DD6110"/>
    <w:rPr>
      <w:rFonts w:cs="Mangal"/>
      <w:szCs w:val="18"/>
    </w:rPr>
  </w:style>
  <w:style w:type="paragraph" w:styleId="Kommentarthema">
    <w:name w:val="annotation subject"/>
    <w:basedOn w:val="Kommentartext"/>
    <w:next w:val="Kommentartext"/>
    <w:link w:val="KommentarthemaZchn"/>
    <w:uiPriority w:val="99"/>
    <w:semiHidden/>
    <w:unhideWhenUsed/>
    <w:rsid w:val="00DD6110"/>
    <w:rPr>
      <w:b/>
      <w:bCs/>
    </w:rPr>
  </w:style>
  <w:style w:type="character" w:customStyle="1" w:styleId="KommentarthemaZchn">
    <w:name w:val="Kommentarthema Zchn"/>
    <w:basedOn w:val="KommentartextZchn"/>
    <w:link w:val="Kommentarthema"/>
    <w:uiPriority w:val="99"/>
    <w:semiHidden/>
    <w:rsid w:val="00DD6110"/>
    <w:rPr>
      <w:rFonts w:cs="Mangal"/>
      <w:b/>
      <w:bCs/>
      <w:szCs w:val="18"/>
    </w:rPr>
  </w:style>
  <w:style w:type="paragraph" w:styleId="Sprechblasentext">
    <w:name w:val="Balloon Text"/>
    <w:basedOn w:val="Standard"/>
    <w:link w:val="SprechblasentextZchn"/>
    <w:uiPriority w:val="99"/>
    <w:semiHidden/>
    <w:unhideWhenUsed/>
    <w:rsid w:val="00DD6110"/>
    <w:pPr>
      <w:spacing w:before="0" w:after="0" w:line="240" w:lineRule="auto"/>
    </w:pPr>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DD6110"/>
    <w:rPr>
      <w:rFonts w:ascii="Segoe UI" w:hAnsi="Segoe UI" w:cs="Mangal"/>
      <w:sz w:val="18"/>
      <w:szCs w:val="16"/>
    </w:rPr>
  </w:style>
  <w:style w:type="table" w:styleId="Tabellenraster">
    <w:name w:val="Table Grid"/>
    <w:basedOn w:val="NormaleTabelle"/>
    <w:uiPriority w:val="39"/>
    <w:rsid w:val="007E7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mithellemGitternetz">
    <w:name w:val="Grid Table Light"/>
    <w:basedOn w:val="NormaleTabelle"/>
    <w:uiPriority w:val="40"/>
    <w:rsid w:val="007E77E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7E77E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itternetztabelle1hellAkzent1">
    <w:name w:val="Grid Table 1 Light Accent 1"/>
    <w:basedOn w:val="NormaleTabelle"/>
    <w:uiPriority w:val="46"/>
    <w:rsid w:val="007E77E1"/>
    <w:tblPr>
      <w:tblStyleRowBandSize w:val="1"/>
      <w:tblStyleColBandSize w:val="1"/>
      <w:tblBorders>
        <w:top w:val="single" w:sz="4" w:space="0" w:color="F5B7A6" w:themeColor="accent1" w:themeTint="66"/>
        <w:left w:val="single" w:sz="4" w:space="0" w:color="F5B7A6" w:themeColor="accent1" w:themeTint="66"/>
        <w:bottom w:val="single" w:sz="4" w:space="0" w:color="F5B7A6" w:themeColor="accent1" w:themeTint="66"/>
        <w:right w:val="single" w:sz="4" w:space="0" w:color="F5B7A6" w:themeColor="accent1" w:themeTint="66"/>
        <w:insideH w:val="single" w:sz="4" w:space="0" w:color="F5B7A6" w:themeColor="accent1" w:themeTint="66"/>
        <w:insideV w:val="single" w:sz="4" w:space="0" w:color="F5B7A6" w:themeColor="accent1" w:themeTint="66"/>
      </w:tblBorders>
    </w:tblPr>
    <w:tblStylePr w:type="firstRow">
      <w:rPr>
        <w:b/>
        <w:bCs/>
      </w:rPr>
      <w:tblPr/>
      <w:tcPr>
        <w:tcBorders>
          <w:bottom w:val="single" w:sz="12" w:space="0" w:color="F1937A" w:themeColor="accent1" w:themeTint="99"/>
        </w:tcBorders>
      </w:tcPr>
    </w:tblStylePr>
    <w:tblStylePr w:type="lastRow">
      <w:rPr>
        <w:b/>
        <w:bCs/>
      </w:rPr>
      <w:tblPr/>
      <w:tcPr>
        <w:tcBorders>
          <w:top w:val="double" w:sz="2" w:space="0" w:color="F1937A" w:themeColor="accent1"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7E77E1"/>
    <w:tblPr>
      <w:tblStyleRowBandSize w:val="1"/>
      <w:tblStyleColBandSize w:val="1"/>
      <w:tblBorders>
        <w:top w:val="single" w:sz="4" w:space="0" w:color="FF967A" w:themeColor="accent6" w:themeTint="66"/>
        <w:left w:val="single" w:sz="4" w:space="0" w:color="FF967A" w:themeColor="accent6" w:themeTint="66"/>
        <w:bottom w:val="single" w:sz="4" w:space="0" w:color="FF967A" w:themeColor="accent6" w:themeTint="66"/>
        <w:right w:val="single" w:sz="4" w:space="0" w:color="FF967A" w:themeColor="accent6" w:themeTint="66"/>
        <w:insideH w:val="single" w:sz="4" w:space="0" w:color="FF967A" w:themeColor="accent6" w:themeTint="66"/>
        <w:insideV w:val="single" w:sz="4" w:space="0" w:color="FF967A" w:themeColor="accent6" w:themeTint="66"/>
      </w:tblBorders>
    </w:tblPr>
    <w:tblStylePr w:type="firstRow">
      <w:rPr>
        <w:b/>
        <w:bCs/>
      </w:rPr>
      <w:tblPr/>
      <w:tcPr>
        <w:tcBorders>
          <w:bottom w:val="single" w:sz="12" w:space="0" w:color="FF6137" w:themeColor="accent6" w:themeTint="99"/>
        </w:tcBorders>
      </w:tcPr>
    </w:tblStylePr>
    <w:tblStylePr w:type="lastRow">
      <w:rPr>
        <w:b/>
        <w:bCs/>
      </w:rPr>
      <w:tblPr/>
      <w:tcPr>
        <w:tcBorders>
          <w:top w:val="double" w:sz="2" w:space="0" w:color="FF6137" w:themeColor="accent6" w:themeTint="99"/>
        </w:tcBorders>
      </w:tcPr>
    </w:tblStylePr>
    <w:tblStylePr w:type="firstCol">
      <w:rPr>
        <w:b/>
        <w:bCs/>
      </w:rPr>
    </w:tblStylePr>
    <w:tblStylePr w:type="lastCol">
      <w:rPr>
        <w:b/>
        <w:bCs/>
      </w:rPr>
    </w:tblStylePr>
  </w:style>
  <w:style w:type="paragraph" w:customStyle="1" w:styleId="Default">
    <w:name w:val="Default"/>
    <w:rsid w:val="002B7D00"/>
    <w:pPr>
      <w:autoSpaceDE w:val="0"/>
      <w:autoSpaceDN w:val="0"/>
      <w:adjustRightInd w:val="0"/>
    </w:pPr>
    <w:rPr>
      <w:rFonts w:ascii="Cambria" w:hAnsi="Cambria" w:cs="Cambria"/>
      <w:color w:val="000000"/>
      <w:sz w:val="24"/>
      <w:szCs w:val="24"/>
      <w:lang w:bidi="ar-SA"/>
    </w:rPr>
  </w:style>
  <w:style w:type="character" w:customStyle="1" w:styleId="overflow">
    <w:name w:val="overflow"/>
    <w:basedOn w:val="Absatz-Standardschriftart"/>
    <w:rsid w:val="009E599C"/>
  </w:style>
  <w:style w:type="paragraph" w:styleId="Fuzeile">
    <w:name w:val="footer"/>
    <w:basedOn w:val="Standard"/>
    <w:link w:val="FuzeileZchn"/>
    <w:uiPriority w:val="99"/>
    <w:unhideWhenUsed/>
    <w:rsid w:val="008100C3"/>
    <w:pPr>
      <w:tabs>
        <w:tab w:val="center" w:pos="4536"/>
        <w:tab w:val="right" w:pos="9072"/>
      </w:tabs>
      <w:spacing w:before="0" w:after="0" w:line="240" w:lineRule="auto"/>
    </w:pPr>
    <w:rPr>
      <w:rFonts w:cs="Mangal"/>
      <w:szCs w:val="18"/>
    </w:rPr>
  </w:style>
  <w:style w:type="character" w:customStyle="1" w:styleId="FuzeileZchn">
    <w:name w:val="Fußzeile Zchn"/>
    <w:basedOn w:val="Absatz-Standardschriftart"/>
    <w:link w:val="Fuzeile"/>
    <w:uiPriority w:val="99"/>
    <w:rsid w:val="008100C3"/>
    <w:rPr>
      <w:rFonts w:cs="Mangal"/>
      <w:szCs w:val="18"/>
    </w:rPr>
  </w:style>
  <w:style w:type="character" w:styleId="BesuchterLink">
    <w:name w:val="FollowedHyperlink"/>
    <w:basedOn w:val="Absatz-Standardschriftart"/>
    <w:uiPriority w:val="99"/>
    <w:semiHidden/>
    <w:unhideWhenUsed/>
    <w:rsid w:val="008100C3"/>
    <w:rPr>
      <w:color w:val="666699" w:themeColor="followedHyperlink"/>
      <w:u w:val="single"/>
    </w:rPr>
  </w:style>
  <w:style w:type="paragraph" w:customStyle="1" w:styleId="SchriftOS">
    <w:name w:val="Schrift OS"/>
    <w:basedOn w:val="Standard"/>
    <w:rsid w:val="003D2BE1"/>
    <w:pPr>
      <w:numPr>
        <w:numId w:val="42"/>
      </w:numPr>
      <w:pBdr>
        <w:top w:val="none" w:sz="4" w:space="0" w:color="000000"/>
        <w:left w:val="none" w:sz="4" w:space="0" w:color="000000"/>
        <w:bottom w:val="none" w:sz="4" w:space="0" w:color="000000"/>
        <w:right w:val="none" w:sz="4" w:space="0" w:color="000000"/>
        <w:between w:val="none" w:sz="4" w:space="0" w:color="000000"/>
      </w:pBdr>
      <w:spacing w:before="0" w:after="0" w:line="240" w:lineRule="auto"/>
    </w:pPr>
    <w:rPr>
      <w:rFonts w:ascii="Calibri" w:eastAsia="Arial Unicode MS" w:hAnsi="Calibri" w:cs="Calibri"/>
      <w:color w:val="000000"/>
      <w:sz w:val="22"/>
      <w:szCs w:val="22"/>
      <w:lang w:eastAsia="de-DE" w:bidi="ar-SA"/>
    </w:rPr>
  </w:style>
  <w:style w:type="character" w:customStyle="1" w:styleId="KopfzeileZchn">
    <w:name w:val="Kopfzeile Zchn"/>
    <w:basedOn w:val="Absatz-Standardschriftart"/>
    <w:link w:val="Kopfzeile"/>
    <w:uiPriority w:val="99"/>
    <w:rsid w:val="00BF1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116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srn.com/abstract=2160588" TargetMode="External"/><Relationship Id="rId13" Type="http://schemas.openxmlformats.org/officeDocument/2006/relationships/hyperlink" Target="https://www.psychdata.de/downloads/formular_datengeber.pdf" TargetMode="External"/><Relationship Id="rId18" Type="http://schemas.openxmlformats.org/officeDocument/2006/relationships/hyperlink" Target="http://leibniz-psychology.or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image" Target="media/image1.png"/><Relationship Id="rId12" Type="http://schemas.openxmlformats.org/officeDocument/2006/relationships/hyperlink" Target="http://psychdata.zpid.de/downloads/PsychData-Handbuch_2013.pdf" TargetMode="External"/><Relationship Id="rId17" Type="http://schemas.openxmlformats.org/officeDocument/2006/relationships/hyperlink" Target="https://datawizdemo.zpid.d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atawiz.zpid.de/" TargetMode="External"/><Relationship Id="rId20" Type="http://schemas.openxmlformats.org/officeDocument/2006/relationships/hyperlink" Target="https://mypsychdata.zpid.de/register.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sf.io/m7f8d"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icpsr.umich.edu/icpsrweb/content/deposit/guide/chapter3quant.html" TargetMode="External"/><Relationship Id="rId23" Type="http://schemas.openxmlformats.org/officeDocument/2006/relationships/image" Target="media/image3.png"/><Relationship Id="rId10" Type="http://schemas.openxmlformats.org/officeDocument/2006/relationships/hyperlink" Target="http://www.dfg.de/download/pdf/foerderung/antragstellung/forschungsdaten/empfehlungen_forschungsdaten_psychologie.pdf" TargetMode="External"/><Relationship Id="rId19" Type="http://schemas.openxmlformats.org/officeDocument/2006/relationships/hyperlink" Target="http://www.osf.io" TargetMode="External"/><Relationship Id="rId4" Type="http://schemas.openxmlformats.org/officeDocument/2006/relationships/webSettings" Target="webSettings.xml"/><Relationship Id="rId9" Type="http://schemas.openxmlformats.org/officeDocument/2006/relationships/hyperlink" Target="http://dx.doi.org/10.2139/ssrn.2160588" TargetMode="External"/><Relationship Id="rId14" Type="http://schemas.openxmlformats.org/officeDocument/2006/relationships/hyperlink" Target="http://www.consort-statement.org/media/default/downloads/CONSORT%202010%20Checklist.pdf" TargetMode="External"/><Relationship Id="rId22" Type="http://schemas.openxmlformats.org/officeDocument/2006/relationships/hyperlink" Target="http://www.osf.io" TargetMode="Externa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Rot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1831</Words>
  <Characters>11542</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WWU Muenster</Company>
  <LinksUpToDate>false</LinksUpToDate>
  <CharactersWithSpaces>13347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Blumenschein</dc:creator>
  <dc:description/>
  <cp:lastModifiedBy>Mitja Back</cp:lastModifiedBy>
  <cp:revision>8</cp:revision>
  <dcterms:created xsi:type="dcterms:W3CDTF">2018-02-25T15:31:00Z</dcterms:created>
  <dcterms:modified xsi:type="dcterms:W3CDTF">2018-02-25T15:52:00Z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WWU Muenster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